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43297" w14:textId="77C1299E" w:rsidR="005A6F92" w:rsidRDefault="00C6494E" w:rsidP="00CC6964">
      <w:pPr>
        <w:tabs>
          <w:tab w:val="left" w:pos="1530"/>
          <w:tab w:val="left" w:pos="10058"/>
        </w:tabs>
        <w:ind w:right="-1278"/>
      </w:pPr>
      <w:r>
        <w:rPr>
          <w:noProof/>
          <w:lang w:eastAsia="en-US"/>
        </w:rPr>
        <mc:AlternateContent>
          <mc:Choice Requires="wps">
            <w:drawing>
              <wp:anchor distT="0" distB="0" distL="114300" distR="114300" simplePos="0" relativeHeight="251659264" behindDoc="0" locked="0" layoutInCell="1" allowOverlap="1" wp14:anchorId="3E90D3EF" wp14:editId="2E85F784">
                <wp:simplePos x="0" y="0"/>
                <wp:positionH relativeFrom="column">
                  <wp:posOffset>-331470</wp:posOffset>
                </wp:positionH>
                <wp:positionV relativeFrom="paragraph">
                  <wp:posOffset>165735</wp:posOffset>
                </wp:positionV>
                <wp:extent cx="7553960" cy="835088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960" cy="8350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0DA24" w14:textId="77777777" w:rsidR="00C21DC5" w:rsidRPr="005B0EA8" w:rsidRDefault="00C21DC5" w:rsidP="00C21DC5">
                            <w:pPr>
                              <w:jc w:val="center"/>
                              <w:rPr>
                                <w:rFonts w:ascii="Verdana" w:hAnsi="Verdana"/>
                                <w:b/>
                                <w:i/>
                                <w:color w:val="A40084"/>
                                <w:sz w:val="56"/>
                                <w:szCs w:val="56"/>
                              </w:rPr>
                            </w:pPr>
                            <w:r w:rsidRPr="005B0EA8">
                              <w:rPr>
                                <w:rFonts w:ascii="Verdana" w:hAnsi="Verdana"/>
                                <w:b/>
                                <w:i/>
                                <w:noProof/>
                                <w:color w:val="A40084"/>
                                <w:sz w:val="56"/>
                                <w:szCs w:val="56"/>
                              </w:rPr>
                              <w:t>Protective Services</w:t>
                            </w:r>
                            <w:r w:rsidRPr="005B0EA8">
                              <w:rPr>
                                <w:rFonts w:ascii="Verdana" w:hAnsi="Verdana"/>
                                <w:b/>
                                <w:i/>
                                <w:color w:val="A40084"/>
                                <w:sz w:val="56"/>
                                <w:szCs w:val="56"/>
                              </w:rPr>
                              <w:t xml:space="preserve"> for the Elderly</w:t>
                            </w:r>
                          </w:p>
                          <w:p w14:paraId="419DA00C" w14:textId="77777777" w:rsidR="00C21DC5" w:rsidRPr="005B0EA8" w:rsidRDefault="00C21DC5" w:rsidP="00C21DC5">
                            <w:pPr>
                              <w:jc w:val="center"/>
                              <w:rPr>
                                <w:rFonts w:ascii="Verdana" w:hAnsi="Verdana"/>
                                <w:i/>
                                <w:color w:val="A40084"/>
                                <w:sz w:val="36"/>
                              </w:rPr>
                            </w:pPr>
                            <w:r w:rsidRPr="005B0EA8">
                              <w:rPr>
                                <w:rFonts w:ascii="Verdana" w:hAnsi="Verdana"/>
                                <w:b/>
                                <w:color w:val="A40084"/>
                                <w:sz w:val="52"/>
                              </w:rPr>
                              <w:t xml:space="preserve"> </w:t>
                            </w:r>
                            <w:r w:rsidRPr="005B0EA8">
                              <w:rPr>
                                <w:rFonts w:ascii="Verdana" w:hAnsi="Verdana"/>
                                <w:i/>
                                <w:color w:val="A40084"/>
                                <w:sz w:val="44"/>
                              </w:rPr>
                              <w:t>A Safety Partner in Caring for Your Senior Patients</w:t>
                            </w:r>
                          </w:p>
                          <w:p w14:paraId="5711C7B2" w14:textId="77777777" w:rsidR="00C21DC5" w:rsidRPr="005B0EA8" w:rsidRDefault="00C21DC5" w:rsidP="00C21DC5">
                            <w:pPr>
                              <w:jc w:val="center"/>
                              <w:rPr>
                                <w:rFonts w:ascii="Verdana" w:hAnsi="Verdana"/>
                                <w:color w:val="A40084"/>
                                <w:sz w:val="6"/>
                                <w:szCs w:val="12"/>
                              </w:rPr>
                            </w:pPr>
                          </w:p>
                          <w:p w14:paraId="6026E19C" w14:textId="77777777" w:rsidR="00C21DC5" w:rsidRPr="008217C6" w:rsidRDefault="00C21DC5" w:rsidP="00C21DC5">
                            <w:pPr>
                              <w:jc w:val="center"/>
                              <w:rPr>
                                <w:rFonts w:ascii="Lucida Handwriting" w:hAnsi="Lucida Handwriting"/>
                                <w:color w:val="000000" w:themeColor="text1"/>
                                <w:sz w:val="16"/>
                                <w:szCs w:val="12"/>
                              </w:rPr>
                            </w:pPr>
                            <w:proofErr w:type="gramStart"/>
                            <w:r w:rsidRPr="008217C6">
                              <w:rPr>
                                <w:rFonts w:ascii="Lucida Handwriting" w:hAnsi="Lucida Handwriting"/>
                                <w:color w:val="000000" w:themeColor="text1"/>
                                <w:sz w:val="16"/>
                                <w:szCs w:val="12"/>
                              </w:rPr>
                              <w:t>presented</w:t>
                            </w:r>
                            <w:proofErr w:type="gramEnd"/>
                            <w:r w:rsidRPr="008217C6">
                              <w:rPr>
                                <w:rFonts w:ascii="Lucida Handwriting" w:hAnsi="Lucida Handwriting"/>
                                <w:color w:val="000000" w:themeColor="text1"/>
                                <w:sz w:val="16"/>
                                <w:szCs w:val="12"/>
                              </w:rPr>
                              <w:t xml:space="preserve"> by</w:t>
                            </w:r>
                          </w:p>
                          <w:p w14:paraId="4EAA17BB" w14:textId="77777777" w:rsidR="00C21DC5" w:rsidRPr="008217C6" w:rsidRDefault="00C21DC5" w:rsidP="00C21DC5">
                            <w:pPr>
                              <w:jc w:val="center"/>
                              <w:rPr>
                                <w:rFonts w:ascii="Verdana" w:hAnsi="Verdana"/>
                                <w:color w:val="000000" w:themeColor="text1"/>
                                <w:sz w:val="6"/>
                                <w:szCs w:val="12"/>
                              </w:rPr>
                            </w:pPr>
                          </w:p>
                          <w:p w14:paraId="6E5D36A6" w14:textId="77777777" w:rsidR="00C21DC5" w:rsidRPr="008217C6" w:rsidRDefault="00C21DC5" w:rsidP="00C21DC5">
                            <w:pPr>
                              <w:jc w:val="center"/>
                              <w:rPr>
                                <w:rFonts w:ascii="Verdana" w:hAnsi="Verdana"/>
                                <w:color w:val="000000" w:themeColor="text1"/>
                                <w:sz w:val="4"/>
                                <w:szCs w:val="12"/>
                              </w:rPr>
                            </w:pPr>
                          </w:p>
                          <w:p w14:paraId="090676B8" w14:textId="77777777" w:rsidR="00C21DC5" w:rsidRPr="005B0EA8" w:rsidRDefault="00C21DC5" w:rsidP="00C21DC5">
                            <w:pPr>
                              <w:jc w:val="center"/>
                              <w:rPr>
                                <w:rFonts w:ascii="Verdana" w:hAnsi="Verdana"/>
                                <w:color w:val="A40084"/>
                                <w:sz w:val="36"/>
                              </w:rPr>
                            </w:pPr>
                            <w:r w:rsidRPr="005B0EA8">
                              <w:rPr>
                                <w:rFonts w:ascii="Verdana" w:hAnsi="Verdana"/>
                                <w:noProof/>
                                <w:color w:val="A40084"/>
                                <w:sz w:val="36"/>
                              </w:rPr>
                              <w:t>Laurel Reagan</w:t>
                            </w:r>
                            <w:r w:rsidRPr="005B0EA8">
                              <w:rPr>
                                <w:rFonts w:ascii="Verdana" w:hAnsi="Verdana"/>
                                <w:color w:val="A40084"/>
                                <w:sz w:val="36"/>
                              </w:rPr>
                              <w:t>, APRN</w:t>
                            </w:r>
                          </w:p>
                          <w:p w14:paraId="5805206C" w14:textId="63BAFAFD" w:rsidR="00C21DC5" w:rsidRPr="005B0EA8" w:rsidRDefault="00C21DC5" w:rsidP="00C21DC5">
                            <w:pPr>
                              <w:jc w:val="center"/>
                              <w:rPr>
                                <w:rFonts w:ascii="Verdana" w:hAnsi="Verdana"/>
                                <w:color w:val="A40084"/>
                                <w:sz w:val="36"/>
                              </w:rPr>
                            </w:pPr>
                            <w:r w:rsidRPr="005B0EA8">
                              <w:rPr>
                                <w:rFonts w:ascii="Verdana" w:hAnsi="Verdana"/>
                                <w:color w:val="A40084"/>
                                <w:sz w:val="36"/>
                              </w:rPr>
                              <w:t>Wendy Martinson, RN</w:t>
                            </w:r>
                            <w:r w:rsidR="003428BC">
                              <w:rPr>
                                <w:rFonts w:ascii="Verdana" w:hAnsi="Verdana"/>
                                <w:color w:val="A40084"/>
                                <w:sz w:val="36"/>
                              </w:rPr>
                              <w:t>,</w:t>
                            </w:r>
                            <w:r w:rsidRPr="005B0EA8">
                              <w:rPr>
                                <w:rFonts w:ascii="Verdana" w:hAnsi="Verdana"/>
                                <w:color w:val="A40084"/>
                                <w:sz w:val="36"/>
                              </w:rPr>
                              <w:t xml:space="preserve"> </w:t>
                            </w:r>
                            <w:bookmarkStart w:id="0" w:name="_GoBack"/>
                            <w:bookmarkEnd w:id="0"/>
                            <w:r w:rsidRPr="005B0EA8">
                              <w:rPr>
                                <w:rFonts w:ascii="Verdana" w:hAnsi="Verdana"/>
                                <w:color w:val="A40084"/>
                                <w:sz w:val="36"/>
                              </w:rPr>
                              <w:t>MSN</w:t>
                            </w:r>
                          </w:p>
                          <w:p w14:paraId="57B9B62F"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Adrianne Devivo, BS</w:t>
                            </w:r>
                          </w:p>
                          <w:p w14:paraId="0A8F18F2"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Effie Morris-Ferguson, LMSW</w:t>
                            </w:r>
                          </w:p>
                          <w:p w14:paraId="2EBCB6A9"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Dorian Long, LMSW</w:t>
                            </w:r>
                          </w:p>
                          <w:p w14:paraId="18B83475" w14:textId="77777777" w:rsidR="00C21DC5" w:rsidRPr="00C21DC5" w:rsidRDefault="00C21DC5" w:rsidP="00C21DC5">
                            <w:pPr>
                              <w:jc w:val="center"/>
                              <w:rPr>
                                <w:rFonts w:ascii="Verdana" w:hAnsi="Verdana"/>
                                <w:b/>
                                <w:color w:val="D2492A"/>
                                <w:sz w:val="32"/>
                              </w:rPr>
                            </w:pPr>
                            <w:r w:rsidRPr="00C21DC5">
                              <w:rPr>
                                <w:rFonts w:ascii="Verdana" w:hAnsi="Verdana"/>
                                <w:i/>
                                <w:color w:val="D2492A"/>
                                <w:sz w:val="32"/>
                              </w:rPr>
                              <w:fldChar w:fldCharType="begin"/>
                            </w:r>
                            <w:r w:rsidRPr="00C21DC5">
                              <w:rPr>
                                <w:rFonts w:ascii="Verdana" w:hAnsi="Verdana"/>
                                <w:i/>
                                <w:color w:val="D2492A"/>
                                <w:sz w:val="32"/>
                              </w:rPr>
                              <w:instrText xml:space="preserve"> IF </w:instrText>
                            </w:r>
                            <w:r w:rsidRPr="00C21DC5">
                              <w:rPr>
                                <w:rFonts w:ascii="Verdana" w:hAnsi="Verdana"/>
                                <w:i/>
                                <w:noProof/>
                                <w:color w:val="D2492A"/>
                                <w:sz w:val="32"/>
                              </w:rPr>
                              <w:instrText>"Director of</w:instrText>
                            </w:r>
                            <w:r w:rsidRPr="00C21DC5">
                              <w:rPr>
                                <w:rFonts w:ascii="Verdana" w:hAnsi="Verdana"/>
                                <w:i/>
                                <w:color w:val="D2492A"/>
                                <w:sz w:val="32"/>
                              </w:rPr>
                              <w:instrText xml:space="preserve"> Behavioral Health"  = "" "</w:instrText>
                            </w:r>
                          </w:p>
                          <w:p w14:paraId="6DC135C8" w14:textId="77777777" w:rsidR="00C21DC5" w:rsidRPr="00C21DC5" w:rsidRDefault="00C21DC5" w:rsidP="00C21DC5">
                            <w:pPr>
                              <w:jc w:val="center"/>
                              <w:rPr>
                                <w:rFonts w:ascii="Verdana" w:hAnsi="Verdana"/>
                                <w:i/>
                                <w:color w:val="D2492A"/>
                                <w:sz w:val="32"/>
                              </w:rPr>
                            </w:pPr>
                            <w:r w:rsidRPr="00C21DC5">
                              <w:rPr>
                                <w:rFonts w:ascii="Verdana" w:hAnsi="Verdana"/>
                                <w:i/>
                                <w:color w:val="D2492A"/>
                                <w:sz w:val="32"/>
                              </w:rPr>
                              <w:fldChar w:fldCharType="begin"/>
                            </w:r>
                            <w:r w:rsidRPr="00C21DC5">
                              <w:rPr>
                                <w:rFonts w:ascii="Verdana" w:hAnsi="Verdana"/>
                                <w:i/>
                                <w:color w:val="D2492A"/>
                                <w:sz w:val="32"/>
                              </w:rPr>
                              <w:instrText xml:space="preserve"> MERGEFIELD  ProfessionalTitle  \* MERGEFORMAT </w:instrText>
                            </w:r>
                            <w:r w:rsidRPr="00C21DC5">
                              <w:rPr>
                                <w:rFonts w:ascii="Verdana" w:hAnsi="Verdana"/>
                                <w:i/>
                                <w:color w:val="D2492A"/>
                                <w:sz w:val="32"/>
                              </w:rPr>
                              <w:fldChar w:fldCharType="separate"/>
                            </w:r>
                            <w:r w:rsidRPr="00C21DC5">
                              <w:rPr>
                                <w:rFonts w:ascii="Verdana" w:hAnsi="Verdana"/>
                                <w:i/>
                                <w:noProof/>
                                <w:color w:val="D2492A"/>
                                <w:sz w:val="32"/>
                              </w:rPr>
                              <w:instrText>«ProfessionalTitle»</w:instrText>
                            </w:r>
                            <w:r w:rsidRPr="00C21DC5">
                              <w:rPr>
                                <w:rFonts w:ascii="Verdana" w:hAnsi="Verdana"/>
                                <w:i/>
                                <w:color w:val="D2492A"/>
                                <w:sz w:val="32"/>
                              </w:rPr>
                              <w:fldChar w:fldCharType="end"/>
                            </w:r>
                            <w:r w:rsidRPr="00C21DC5">
                              <w:rPr>
                                <w:rFonts w:ascii="Verdana" w:hAnsi="Verdana"/>
                                <w:i/>
                                <w:color w:val="D2492A"/>
                                <w:sz w:val="32"/>
                              </w:rPr>
                              <w:instrText xml:space="preserve">" </w:instrText>
                            </w:r>
                            <w:r w:rsidRPr="00C21DC5">
                              <w:rPr>
                                <w:rFonts w:ascii="Verdana" w:hAnsi="Verdana"/>
                                <w:i/>
                                <w:color w:val="D2492A"/>
                                <w:sz w:val="32"/>
                              </w:rPr>
                              <w:fldChar w:fldCharType="end"/>
                            </w:r>
                          </w:p>
                          <w:p w14:paraId="28392C39"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noProof/>
                                <w:sz w:val="32"/>
                                <w:szCs w:val="19"/>
                              </w:rPr>
                              <w:t xml:space="preserve">Tuesday, </w:t>
                            </w:r>
                            <w:r w:rsidRPr="00C21DC5">
                              <w:rPr>
                                <w:rFonts w:ascii="Verdana" w:hAnsi="Verdana"/>
                                <w:b/>
                                <w:sz w:val="32"/>
                                <w:szCs w:val="19"/>
                              </w:rPr>
                              <w:t>June 8, 2021, 7am-8am</w:t>
                            </w:r>
                          </w:p>
                          <w:p w14:paraId="34625635"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sz w:val="32"/>
                                <w:szCs w:val="19"/>
                              </w:rPr>
                              <w:t>Tuesday, June 8, 2021, 12pm-1pm</w:t>
                            </w:r>
                          </w:p>
                          <w:p w14:paraId="3B91FE61"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sz w:val="32"/>
                                <w:szCs w:val="19"/>
                              </w:rPr>
                              <w:t>Wednesday, June 9, 2021, 6pm-7pm</w:t>
                            </w:r>
                          </w:p>
                          <w:p w14:paraId="6AD8A1E2" w14:textId="77777777" w:rsidR="00C21DC5" w:rsidRPr="00C21DC5" w:rsidRDefault="00C21DC5" w:rsidP="00C21DC5">
                            <w:pPr>
                              <w:spacing w:line="276" w:lineRule="auto"/>
                              <w:jc w:val="center"/>
                              <w:rPr>
                                <w:rFonts w:ascii="Verdana" w:hAnsi="Verdana"/>
                                <w:b/>
                                <w:sz w:val="22"/>
                                <w:szCs w:val="19"/>
                              </w:rPr>
                            </w:pPr>
                            <w:r w:rsidRPr="00C21DC5">
                              <w:rPr>
                                <w:rFonts w:ascii="Verdana" w:hAnsi="Verdana"/>
                                <w:sz w:val="20"/>
                              </w:rPr>
                              <w:t xml:space="preserve">Link: </w:t>
                            </w:r>
                            <w:hyperlink r:id="rId8" w:history="1">
                              <w:r w:rsidRPr="00C21DC5">
                                <w:rPr>
                                  <w:rStyle w:val="Hyperlink"/>
                                  <w:rFonts w:ascii="Verdana" w:hAnsi="Verdana"/>
                                  <w:sz w:val="20"/>
                                  <w:szCs w:val="19"/>
                                </w:rPr>
                                <w:t>https://zoom.us/j/92977320841?pwd=M2NZZURFcGh5VGNNQUNSbkNFNSsvQT09</w:t>
                              </w:r>
                            </w:hyperlink>
                            <w:r w:rsidRPr="00C21DC5">
                              <w:rPr>
                                <w:rFonts w:ascii="Verdana" w:hAnsi="Verdana"/>
                                <w:b/>
                                <w:sz w:val="22"/>
                                <w:szCs w:val="19"/>
                              </w:rPr>
                              <w:t xml:space="preserve"> </w:t>
                            </w:r>
                          </w:p>
                          <w:p w14:paraId="13C7425B" w14:textId="77777777" w:rsidR="00C21DC5" w:rsidRPr="00C21DC5" w:rsidRDefault="00C21DC5" w:rsidP="00C21DC5">
                            <w:pPr>
                              <w:spacing w:line="276" w:lineRule="auto"/>
                              <w:jc w:val="center"/>
                              <w:rPr>
                                <w:rFonts w:ascii="Verdana" w:hAnsi="Verdana"/>
                                <w:b/>
                                <w:sz w:val="20"/>
                                <w:szCs w:val="19"/>
                              </w:rPr>
                            </w:pPr>
                          </w:p>
                          <w:p w14:paraId="5E495C39" w14:textId="77777777" w:rsidR="00C21DC5" w:rsidRPr="00C21DC5" w:rsidRDefault="00C21DC5" w:rsidP="00C21DC5">
                            <w:pPr>
                              <w:spacing w:line="276" w:lineRule="auto"/>
                              <w:jc w:val="center"/>
                              <w:rPr>
                                <w:rFonts w:ascii="Verdana" w:hAnsi="Verdana"/>
                                <w:b/>
                                <w:szCs w:val="19"/>
                              </w:rPr>
                            </w:pPr>
                            <w:r w:rsidRPr="00C21DC5">
                              <w:rPr>
                                <w:rFonts w:ascii="Verdana" w:hAnsi="Verdana"/>
                                <w:b/>
                                <w:color w:val="A40084"/>
                                <w:sz w:val="32"/>
                                <w:szCs w:val="19"/>
                              </w:rPr>
                              <w:t xml:space="preserve">Pre-registration is requested </w:t>
                            </w:r>
                            <w:hyperlink r:id="rId9" w:history="1">
                              <w:r w:rsidRPr="00C21DC5">
                                <w:rPr>
                                  <w:rStyle w:val="Hyperlink"/>
                                  <w:rFonts w:ascii="Verdana" w:hAnsi="Verdana"/>
                                  <w:b/>
                                  <w:sz w:val="32"/>
                                  <w:szCs w:val="19"/>
                                </w:rPr>
                                <w:t>here</w:t>
                              </w:r>
                            </w:hyperlink>
                          </w:p>
                          <w:p w14:paraId="3F63D544" w14:textId="77777777" w:rsidR="00C21DC5" w:rsidRPr="00C21DC5" w:rsidRDefault="00C21DC5" w:rsidP="00C21DC5">
                            <w:pPr>
                              <w:spacing w:line="276" w:lineRule="auto"/>
                              <w:jc w:val="center"/>
                              <w:rPr>
                                <w:rFonts w:ascii="Verdana" w:hAnsi="Verdana"/>
                                <w:b/>
                                <w:sz w:val="20"/>
                                <w:szCs w:val="19"/>
                              </w:rPr>
                            </w:pPr>
                          </w:p>
                          <w:p w14:paraId="73F97461" w14:textId="77777777" w:rsidR="00C21DC5" w:rsidRPr="008217C6" w:rsidRDefault="00C21DC5" w:rsidP="00C21DC5">
                            <w:pPr>
                              <w:rPr>
                                <w:rFonts w:ascii="Verdana" w:hAnsi="Verdana"/>
                                <w:i/>
                                <w:sz w:val="22"/>
                                <w:szCs w:val="26"/>
                              </w:rPr>
                            </w:pPr>
                            <w:r w:rsidRPr="008217C6">
                              <w:rPr>
                                <w:rFonts w:ascii="Verdana" w:hAnsi="Verdana"/>
                                <w:b/>
                                <w:sz w:val="22"/>
                                <w:szCs w:val="26"/>
                              </w:rPr>
                              <w:t>Learning Objectives:</w:t>
                            </w:r>
                            <w:r w:rsidRPr="008217C6">
                              <w:rPr>
                                <w:rFonts w:ascii="Verdana" w:hAnsi="Verdana"/>
                                <w:sz w:val="22"/>
                                <w:szCs w:val="26"/>
                              </w:rPr>
                              <w:t xml:space="preserve">  </w:t>
                            </w:r>
                            <w:r w:rsidRPr="008217C6">
                              <w:rPr>
                                <w:rFonts w:ascii="Verdana" w:hAnsi="Verdana"/>
                                <w:i/>
                                <w:sz w:val="22"/>
                                <w:szCs w:val="26"/>
                              </w:rPr>
                              <w:t xml:space="preserve">As a result of participating in this </w:t>
                            </w:r>
                            <w:r w:rsidRPr="008217C6">
                              <w:rPr>
                                <w:rFonts w:ascii="Verdana" w:hAnsi="Verdana"/>
                                <w:i/>
                                <w:noProof/>
                                <w:sz w:val="22"/>
                                <w:szCs w:val="26"/>
                              </w:rPr>
                              <w:t xml:space="preserve">Live </w:t>
                            </w:r>
                            <w:r>
                              <w:rPr>
                                <w:rFonts w:ascii="Verdana" w:hAnsi="Verdana"/>
                                <w:i/>
                                <w:noProof/>
                                <w:sz w:val="22"/>
                                <w:szCs w:val="26"/>
                              </w:rPr>
                              <w:t xml:space="preserve">Internet </w:t>
                            </w:r>
                            <w:r w:rsidRPr="008217C6">
                              <w:rPr>
                                <w:rFonts w:ascii="Verdana" w:hAnsi="Verdana"/>
                                <w:i/>
                                <w:noProof/>
                                <w:sz w:val="22"/>
                                <w:szCs w:val="26"/>
                              </w:rPr>
                              <w:t>Activity</w:t>
                            </w:r>
                            <w:r w:rsidRPr="008217C6">
                              <w:rPr>
                                <w:rFonts w:ascii="Verdana" w:hAnsi="Verdana"/>
                                <w:i/>
                                <w:sz w:val="22"/>
                                <w:szCs w:val="26"/>
                              </w:rPr>
                              <w:t>, participants should be able to:</w:t>
                            </w:r>
                          </w:p>
                          <w:p w14:paraId="43F2B5E8"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noProof/>
                                <w:sz w:val="22"/>
                                <w:szCs w:val="26"/>
                              </w:rPr>
                              <w:t>Identify</w:t>
                            </w:r>
                            <w:r w:rsidRPr="008217C6">
                              <w:rPr>
                                <w:rFonts w:ascii="Verdana" w:hAnsi="Verdana"/>
                                <w:i/>
                                <w:sz w:val="22"/>
                                <w:szCs w:val="26"/>
                              </w:rPr>
                              <w:t xml:space="preserve"> signs of neglect or abuse of the elderly</w:t>
                            </w:r>
                          </w:p>
                          <w:p w14:paraId="51396B1C"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sz w:val="22"/>
                                <w:szCs w:val="26"/>
                              </w:rPr>
                              <w:t xml:space="preserve">Review mandatory requirements for reporting abuse, neglect and exploitation of the elderly </w:t>
                            </w:r>
                          </w:p>
                          <w:p w14:paraId="22CEE53E"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sz w:val="22"/>
                                <w:szCs w:val="26"/>
                              </w:rPr>
                              <w:t>Access Protective Services for the Elderly when indicated</w:t>
                            </w:r>
                          </w:p>
                          <w:p w14:paraId="763D4DB7" w14:textId="77777777" w:rsidR="00C21DC5" w:rsidRPr="008217C6" w:rsidRDefault="00C21DC5" w:rsidP="00C21DC5">
                            <w:pPr>
                              <w:jc w:val="center"/>
                              <w:rPr>
                                <w:rFonts w:ascii="Verdana" w:hAnsi="Verdana"/>
                                <w:color w:val="D2492A"/>
                                <w:sz w:val="28"/>
                              </w:rPr>
                            </w:pPr>
                          </w:p>
                          <w:p w14:paraId="28DB6FA6" w14:textId="77777777" w:rsidR="00C21DC5" w:rsidRPr="008217C6" w:rsidRDefault="00C21DC5" w:rsidP="00C21DC5">
                            <w:pPr>
                              <w:ind w:right="-45"/>
                              <w:rPr>
                                <w:rFonts w:ascii="Verdana" w:eastAsia="Times New Roman" w:hAnsi="Verdana"/>
                                <w:sz w:val="18"/>
                                <w:szCs w:val="18"/>
                              </w:rPr>
                            </w:pPr>
                            <w:r w:rsidRPr="008217C6">
                              <w:rPr>
                                <w:rFonts w:ascii="Verdana" w:hAnsi="Verdana"/>
                                <w:b/>
                                <w:sz w:val="18"/>
                                <w:szCs w:val="18"/>
                              </w:rPr>
                              <w:t xml:space="preserve">Accreditation Statement:  </w:t>
                            </w:r>
                            <w:r w:rsidRPr="008217C6">
                              <w:rPr>
                                <w:rFonts w:ascii="Verdana" w:eastAsia="Times New Roman" w:hAnsi="Verdana"/>
                                <w:sz w:val="18"/>
                                <w:szCs w:val="18"/>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14:paraId="05570B0D" w14:textId="77777777" w:rsidR="00C21DC5" w:rsidRPr="008217C6" w:rsidRDefault="00C21DC5" w:rsidP="00C21DC5">
                            <w:pPr>
                              <w:ind w:right="-45"/>
                              <w:rPr>
                                <w:rFonts w:ascii="Verdana" w:eastAsia="Times New Roman" w:hAnsi="Verdana"/>
                                <w:sz w:val="18"/>
                                <w:szCs w:val="18"/>
                              </w:rPr>
                            </w:pPr>
                          </w:p>
                          <w:p w14:paraId="774F99BB" w14:textId="77777777" w:rsidR="00C21DC5" w:rsidRDefault="00C21DC5" w:rsidP="00C21DC5">
                            <w:pPr>
                              <w:ind w:right="-45"/>
                              <w:rPr>
                                <w:rFonts w:ascii="Verdana" w:hAnsi="Verdana"/>
                                <w:b/>
                                <w:sz w:val="18"/>
                                <w:szCs w:val="18"/>
                              </w:rPr>
                            </w:pPr>
                            <w:r w:rsidRPr="008217C6">
                              <w:rPr>
                                <w:rFonts w:ascii="Verdana" w:hAnsi="Verdana"/>
                                <w:b/>
                                <w:sz w:val="18"/>
                                <w:szCs w:val="18"/>
                              </w:rPr>
                              <w:t>Credit Designation Statement</w:t>
                            </w:r>
                            <w:r>
                              <w:rPr>
                                <w:rFonts w:ascii="Verdana" w:hAnsi="Verdana"/>
                                <w:b/>
                                <w:sz w:val="18"/>
                                <w:szCs w:val="18"/>
                              </w:rPr>
                              <w:t>s</w:t>
                            </w:r>
                            <w:r w:rsidRPr="008217C6">
                              <w:rPr>
                                <w:rFonts w:ascii="Verdana" w:hAnsi="Verdana"/>
                                <w:b/>
                                <w:sz w:val="18"/>
                                <w:szCs w:val="18"/>
                              </w:rPr>
                              <w:t xml:space="preserve">:  </w:t>
                            </w:r>
                          </w:p>
                          <w:p w14:paraId="43C99AFC" w14:textId="5457ED94" w:rsidR="00C21DC5"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 xml:space="preserve">Physicians: </w:t>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0.00</w:instrText>
                            </w:r>
                            <w:r w:rsidRPr="00923DF3">
                              <w:rPr>
                                <w:rFonts w:ascii="Verdana" w:hAnsi="Verdana"/>
                                <w:bCs/>
                                <w:sz w:val="18"/>
                                <w:szCs w:val="18"/>
                              </w:rPr>
                              <w:instrText xml:space="preserve"> &gt; 0 "This activity was planned by and for the healthcare team, and learners will receive </w:instrText>
                            </w:r>
                            <w:r w:rsidRPr="00923DF3">
                              <w:rPr>
                                <w:rFonts w:ascii="Verdana" w:hAnsi="Verdana"/>
                                <w:bCs/>
                                <w:sz w:val="18"/>
                                <w:szCs w:val="18"/>
                              </w:rPr>
                              <w:fldChar w:fldCharType="begin"/>
                            </w:r>
                            <w:r w:rsidRPr="00923DF3">
                              <w:rPr>
                                <w:rFonts w:ascii="Verdana" w:hAnsi="Verdana"/>
                                <w:bCs/>
                                <w:sz w:val="18"/>
                                <w:szCs w:val="18"/>
                              </w:rPr>
                              <w:instrText xml:space="preserve"> MERGEFIELD  IPCEHoursMax  \* MERGEFORMAT </w:instrText>
                            </w:r>
                            <w:r w:rsidRPr="00923DF3">
                              <w:rPr>
                                <w:rFonts w:ascii="Verdana" w:hAnsi="Verdana"/>
                                <w:bCs/>
                                <w:sz w:val="18"/>
                                <w:szCs w:val="18"/>
                              </w:rPr>
                              <w:fldChar w:fldCharType="separate"/>
                            </w:r>
                            <w:r w:rsidRPr="00923DF3">
                              <w:rPr>
                                <w:rFonts w:ascii="Verdana" w:hAnsi="Verdana"/>
                                <w:bCs/>
                                <w:noProof/>
                                <w:sz w:val="18"/>
                                <w:szCs w:val="18"/>
                              </w:rPr>
                              <w:instrText>«IPCEHoursMax»</w:instrText>
                            </w:r>
                            <w:r w:rsidRPr="00923DF3">
                              <w:rPr>
                                <w:rFonts w:ascii="Verdana" w:hAnsi="Verdana"/>
                                <w:bCs/>
                                <w:sz w:val="18"/>
                                <w:szCs w:val="18"/>
                              </w:rPr>
                              <w:fldChar w:fldCharType="end"/>
                            </w:r>
                            <w:r w:rsidRPr="00923DF3">
                              <w:rPr>
                                <w:rFonts w:ascii="Verdana" w:hAnsi="Verdana"/>
                                <w:bCs/>
                                <w:sz w:val="18"/>
                                <w:szCs w:val="18"/>
                              </w:rPr>
                              <w:instrText xml:space="preserve"> Interprofessional Continuing Education(IPCE) credit for learning and change.  " "" </w:instrText>
                            </w:r>
                            <w:r w:rsidRPr="00923DF3">
                              <w:rPr>
                                <w:rFonts w:ascii="Verdana" w:hAnsi="Verdana"/>
                                <w:bCs/>
                                <w:sz w:val="18"/>
                                <w:szCs w:val="18"/>
                              </w:rPr>
                              <w:fldChar w:fldCharType="end"/>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1.00</w:instrText>
                            </w:r>
                            <w:r w:rsidRPr="00923DF3">
                              <w:rPr>
                                <w:rFonts w:ascii="Verdana" w:hAnsi="Verdana"/>
                                <w:bCs/>
                                <w:sz w:val="18"/>
                                <w:szCs w:val="18"/>
                              </w:rPr>
                              <w:instrText xml:space="preserve"> &gt; 0 "Hartford Healtcare designates this </w:instrText>
                            </w:r>
                            <w:r w:rsidRPr="00923DF3">
                              <w:rPr>
                                <w:rFonts w:ascii="Verdana" w:hAnsi="Verdana"/>
                                <w:bCs/>
                                <w:noProof/>
                                <w:sz w:val="18"/>
                                <w:szCs w:val="18"/>
                              </w:rPr>
                              <w:instrText>Live Activity</w:instrText>
                            </w:r>
                            <w:r w:rsidRPr="00923DF3">
                              <w:rPr>
                                <w:rFonts w:ascii="Verdana" w:hAnsi="Verdana"/>
                                <w:bCs/>
                                <w:sz w:val="18"/>
                                <w:szCs w:val="18"/>
                              </w:rPr>
                              <w:instrText xml:space="preserve"> for </w:instrText>
                            </w:r>
                            <w:r w:rsidRPr="00923DF3">
                              <w:rPr>
                                <w:rFonts w:ascii="Verdana" w:hAnsi="Verdana"/>
                                <w:bCs/>
                                <w:noProof/>
                                <w:sz w:val="18"/>
                                <w:szCs w:val="18"/>
                              </w:rPr>
                              <w:instrText>1.00</w:instrText>
                            </w:r>
                            <w:r w:rsidRPr="00923DF3">
                              <w:rPr>
                                <w:rFonts w:ascii="Verdana" w:hAnsi="Verdana"/>
                                <w:bCs/>
                                <w:sz w:val="18"/>
                                <w:szCs w:val="18"/>
                              </w:rPr>
                              <w:instrText xml:space="preserve"> </w:instrText>
                            </w:r>
                            <w:r w:rsidRPr="00923DF3">
                              <w:rPr>
                                <w:rFonts w:ascii="Verdana" w:hAnsi="Verdana"/>
                                <w:bCs/>
                                <w:i/>
                                <w:iCs/>
                                <w:sz w:val="18"/>
                                <w:szCs w:val="18"/>
                              </w:rPr>
                              <w:instrText>AMA PRA Category 1 Credit(s)</w:instrText>
                            </w:r>
                            <w:r w:rsidRPr="00923DF3">
                              <w:rPr>
                                <w:rFonts w:ascii="Verdana" w:hAnsi="Verdana"/>
                                <w:bCs/>
                                <w:i/>
                                <w:iCs/>
                                <w:sz w:val="18"/>
                                <w:szCs w:val="18"/>
                                <w:vertAlign w:val="superscript"/>
                              </w:rPr>
                              <w:instrText>TM</w:instrText>
                            </w:r>
                            <w:r w:rsidRPr="00923DF3">
                              <w:rPr>
                                <w:rFonts w:ascii="Verdana" w:hAnsi="Verdana"/>
                                <w:bCs/>
                                <w:sz w:val="18"/>
                                <w:szCs w:val="18"/>
                              </w:rPr>
                              <w:instrText xml:space="preserve">.  Physicians should only claim credit commensurate with their participation.  " "" </w:instrText>
                            </w:r>
                            <w:r w:rsidRPr="00923DF3">
                              <w:rPr>
                                <w:rFonts w:ascii="Verdana" w:hAnsi="Verdana"/>
                                <w:bCs/>
                                <w:sz w:val="18"/>
                                <w:szCs w:val="18"/>
                              </w:rPr>
                              <w:fldChar w:fldCharType="separate"/>
                            </w:r>
                            <w:r w:rsidRPr="00923DF3">
                              <w:rPr>
                                <w:rFonts w:ascii="Verdana" w:hAnsi="Verdana"/>
                                <w:bCs/>
                                <w:sz w:val="18"/>
                                <w:szCs w:val="18"/>
                              </w:rPr>
                              <w:t xml:space="preserve">Hartford Healthcare designates this </w:t>
                            </w:r>
                            <w:r w:rsidRPr="00923DF3">
                              <w:rPr>
                                <w:rFonts w:ascii="Verdana" w:hAnsi="Verdana"/>
                                <w:bCs/>
                                <w:noProof/>
                                <w:sz w:val="18"/>
                                <w:szCs w:val="18"/>
                              </w:rPr>
                              <w:t>Live Internet Activity</w:t>
                            </w:r>
                            <w:r w:rsidRPr="00923DF3">
                              <w:rPr>
                                <w:rFonts w:ascii="Verdana" w:hAnsi="Verdana"/>
                                <w:bCs/>
                                <w:sz w:val="18"/>
                                <w:szCs w:val="18"/>
                              </w:rPr>
                              <w:t xml:space="preserve"> for </w:t>
                            </w:r>
                            <w:r w:rsidRPr="00923DF3">
                              <w:rPr>
                                <w:rFonts w:ascii="Verdana" w:hAnsi="Verdana"/>
                                <w:bCs/>
                                <w:noProof/>
                                <w:sz w:val="18"/>
                                <w:szCs w:val="18"/>
                              </w:rPr>
                              <w:t>1.00</w:t>
                            </w:r>
                            <w:r w:rsidRPr="00923DF3">
                              <w:rPr>
                                <w:rFonts w:ascii="Verdana" w:hAnsi="Verdana"/>
                                <w:bCs/>
                                <w:sz w:val="18"/>
                                <w:szCs w:val="18"/>
                              </w:rPr>
                              <w:t xml:space="preserve"> </w:t>
                            </w:r>
                            <w:r w:rsidRPr="00923DF3">
                              <w:rPr>
                                <w:rFonts w:ascii="Verdana" w:hAnsi="Verdana"/>
                                <w:bCs/>
                                <w:i/>
                                <w:iCs/>
                                <w:sz w:val="18"/>
                                <w:szCs w:val="18"/>
                              </w:rPr>
                              <w:t xml:space="preserve">AMA PRA Category 1 </w:t>
                            </w:r>
                            <w:proofErr w:type="spellStart"/>
                            <w:r w:rsidRPr="00923DF3">
                              <w:rPr>
                                <w:rFonts w:ascii="Verdana" w:hAnsi="Verdana"/>
                                <w:bCs/>
                                <w:i/>
                                <w:iCs/>
                                <w:sz w:val="18"/>
                                <w:szCs w:val="18"/>
                              </w:rPr>
                              <w:t>Credit</w:t>
                            </w:r>
                            <w:r w:rsidRPr="00923DF3">
                              <w:rPr>
                                <w:rFonts w:ascii="Verdana" w:hAnsi="Verdana"/>
                                <w:bCs/>
                                <w:i/>
                                <w:iCs/>
                                <w:sz w:val="18"/>
                                <w:szCs w:val="18"/>
                                <w:vertAlign w:val="superscript"/>
                              </w:rPr>
                              <w:t>TM</w:t>
                            </w:r>
                            <w:proofErr w:type="spellEnd"/>
                            <w:r w:rsidRPr="00923DF3">
                              <w:rPr>
                                <w:rFonts w:ascii="Verdana" w:hAnsi="Verdana"/>
                                <w:bCs/>
                                <w:sz w:val="18"/>
                                <w:szCs w:val="18"/>
                              </w:rPr>
                              <w:t>.  Physicians should only claim credit commensurate with their participation.</w:t>
                            </w:r>
                          </w:p>
                          <w:p w14:paraId="284B9FB9" w14:textId="77777777" w:rsidR="00C21DC5"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 xml:space="preserve">Nurses:  This activity is approved for </w:t>
                            </w:r>
                            <w:r w:rsidRPr="00923DF3">
                              <w:rPr>
                                <w:rFonts w:ascii="Verdana" w:hAnsi="Verdana"/>
                                <w:bCs/>
                                <w:sz w:val="18"/>
                                <w:szCs w:val="18"/>
                              </w:rPr>
                              <w:fldChar w:fldCharType="end"/>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1.00</w:instrText>
                            </w:r>
                            <w:r w:rsidRPr="00923DF3">
                              <w:rPr>
                                <w:rFonts w:ascii="Verdana" w:hAnsi="Verdana"/>
                                <w:bCs/>
                                <w:sz w:val="18"/>
                                <w:szCs w:val="18"/>
                              </w:rPr>
                              <w:instrText xml:space="preserve"> &gt; 0 "This activity is for </w:instrText>
                            </w:r>
                            <w:r w:rsidRPr="00923DF3">
                              <w:rPr>
                                <w:rFonts w:ascii="Verdana" w:hAnsi="Verdana"/>
                                <w:bCs/>
                                <w:noProof/>
                                <w:sz w:val="18"/>
                                <w:szCs w:val="18"/>
                              </w:rPr>
                              <w:instrText>1.00</w:instrText>
                            </w:r>
                            <w:r w:rsidRPr="00923DF3">
                              <w:rPr>
                                <w:rFonts w:ascii="Verdana" w:hAnsi="Verdana"/>
                                <w:bCs/>
                                <w:sz w:val="18"/>
                                <w:szCs w:val="18"/>
                              </w:rPr>
                              <w:instrText xml:space="preserve"> ANCC contact hour(s).  " "" </w:instrText>
                            </w:r>
                            <w:r w:rsidRPr="00923DF3">
                              <w:rPr>
                                <w:rFonts w:ascii="Verdana" w:hAnsi="Verdana"/>
                                <w:bCs/>
                                <w:sz w:val="18"/>
                                <w:szCs w:val="18"/>
                              </w:rPr>
                              <w:fldChar w:fldCharType="separate"/>
                            </w:r>
                            <w:r w:rsidRPr="00923DF3">
                              <w:rPr>
                                <w:rFonts w:ascii="Verdana" w:hAnsi="Verdana"/>
                                <w:bCs/>
                                <w:noProof/>
                                <w:sz w:val="18"/>
                                <w:szCs w:val="18"/>
                              </w:rPr>
                              <w:t>1.00</w:t>
                            </w:r>
                            <w:r w:rsidRPr="00923DF3">
                              <w:rPr>
                                <w:rFonts w:ascii="Verdana" w:hAnsi="Verdana"/>
                                <w:bCs/>
                                <w:sz w:val="18"/>
                                <w:szCs w:val="18"/>
                              </w:rPr>
                              <w:t xml:space="preserve"> ANCC contact hour.    </w:t>
                            </w:r>
                            <w:r w:rsidRPr="00923DF3">
                              <w:rPr>
                                <w:rFonts w:ascii="Verdana" w:hAnsi="Verdana"/>
                                <w:bCs/>
                                <w:sz w:val="18"/>
                                <w:szCs w:val="18"/>
                              </w:rPr>
                              <w:fldChar w:fldCharType="end"/>
                            </w:r>
                          </w:p>
                          <w:p w14:paraId="783B3E71" w14:textId="77777777" w:rsidR="00C21DC5" w:rsidRDefault="00C21DC5" w:rsidP="00C21DC5">
                            <w:pPr>
                              <w:pStyle w:val="ListParagraph"/>
                              <w:numPr>
                                <w:ilvl w:val="0"/>
                                <w:numId w:val="2"/>
                              </w:numPr>
                              <w:ind w:right="-45"/>
                              <w:rPr>
                                <w:rFonts w:ascii="Verdana" w:hAnsi="Verdana"/>
                                <w:bCs/>
                                <w:sz w:val="18"/>
                                <w:szCs w:val="18"/>
                              </w:rPr>
                            </w:pPr>
                            <w:r w:rsidRPr="00923DF3">
                              <w:rPr>
                                <w:rFonts w:ascii="Verdana" w:hAnsi="Verdana"/>
                                <w:bCs/>
                                <w:sz w:val="18"/>
                                <w:szCs w:val="18"/>
                              </w:rPr>
                              <w:t>EMTs &amp; Paramedics:  This program is CT</w:t>
                            </w:r>
                            <w:r>
                              <w:rPr>
                                <w:rFonts w:ascii="Verdana" w:hAnsi="Verdana"/>
                                <w:bCs/>
                                <w:sz w:val="18"/>
                                <w:szCs w:val="18"/>
                              </w:rPr>
                              <w:t xml:space="preserve"> </w:t>
                            </w:r>
                            <w:r w:rsidRPr="00923DF3">
                              <w:rPr>
                                <w:rFonts w:ascii="Verdana" w:hAnsi="Verdana"/>
                                <w:bCs/>
                                <w:sz w:val="18"/>
                                <w:szCs w:val="18"/>
                              </w:rPr>
                              <w:t>DPH approved for 1 hour of EMS CE credit.</w:t>
                            </w:r>
                            <w:r>
                              <w:rPr>
                                <w:rFonts w:ascii="Verdana" w:hAnsi="Verdana"/>
                                <w:bCs/>
                                <w:sz w:val="18"/>
                                <w:szCs w:val="18"/>
                              </w:rPr>
                              <w:t xml:space="preserve">  </w:t>
                            </w:r>
                          </w:p>
                          <w:p w14:paraId="13D764C6" w14:textId="77777777" w:rsidR="00C21DC5" w:rsidRPr="00923DF3"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All Other Learners will receive a certificate for 1.0 hours of non-accredited education.</w:t>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0.00</w:instrText>
                            </w:r>
                            <w:r w:rsidRPr="00923DF3">
                              <w:rPr>
                                <w:rFonts w:ascii="Verdana" w:hAnsi="Verdana"/>
                                <w:bCs/>
                                <w:sz w:val="18"/>
                                <w:szCs w:val="18"/>
                              </w:rPr>
                              <w:instrText xml:space="preserve"> &gt; 0 "This activity is approved for </w:instrText>
                            </w:r>
                            <w:r w:rsidRPr="00923DF3">
                              <w:rPr>
                                <w:rFonts w:ascii="Verdana" w:hAnsi="Verdana"/>
                                <w:bCs/>
                                <w:sz w:val="18"/>
                                <w:szCs w:val="18"/>
                              </w:rPr>
                              <w:fldChar w:fldCharType="begin"/>
                            </w:r>
                            <w:r w:rsidRPr="00923DF3">
                              <w:rPr>
                                <w:rFonts w:ascii="Verdana" w:hAnsi="Verdana"/>
                                <w:bCs/>
                                <w:sz w:val="18"/>
                                <w:szCs w:val="18"/>
                              </w:rPr>
                              <w:instrText xml:space="preserve"> MERGEFIELD  ACPEHoursMax  \* MERGEFORMAT </w:instrText>
                            </w:r>
                            <w:r w:rsidRPr="00923DF3">
                              <w:rPr>
                                <w:rFonts w:ascii="Verdana" w:hAnsi="Verdana"/>
                                <w:bCs/>
                                <w:sz w:val="18"/>
                                <w:szCs w:val="18"/>
                              </w:rPr>
                              <w:fldChar w:fldCharType="separate"/>
                            </w:r>
                            <w:r w:rsidRPr="00923DF3">
                              <w:rPr>
                                <w:rFonts w:ascii="Verdana" w:hAnsi="Verdana"/>
                                <w:bCs/>
                                <w:noProof/>
                                <w:sz w:val="18"/>
                                <w:szCs w:val="18"/>
                              </w:rPr>
                              <w:instrText>«ACPEHoursMax»</w:instrText>
                            </w:r>
                            <w:r w:rsidRPr="00923DF3">
                              <w:rPr>
                                <w:rFonts w:ascii="Verdana" w:hAnsi="Verdana"/>
                                <w:bCs/>
                                <w:sz w:val="18"/>
                                <w:szCs w:val="18"/>
                              </w:rPr>
                              <w:fldChar w:fldCharType="end"/>
                            </w:r>
                            <w:r w:rsidRPr="00923DF3">
                              <w:rPr>
                                <w:rFonts w:ascii="Verdana" w:hAnsi="Verdana"/>
                                <w:bCs/>
                                <w:sz w:val="18"/>
                                <w:szCs w:val="18"/>
                              </w:rPr>
                              <w:instrText xml:space="preserve"> ACPE contact hour(s)." "" </w:instrText>
                            </w:r>
                            <w:r w:rsidRPr="00923DF3">
                              <w:rPr>
                                <w:rFonts w:ascii="Verdana" w:hAnsi="Verdana"/>
                                <w:bCs/>
                                <w:sz w:val="18"/>
                                <w:szCs w:val="18"/>
                              </w:rPr>
                              <w:fldChar w:fldCharType="end"/>
                            </w:r>
                          </w:p>
                          <w:p w14:paraId="4941ACD0" w14:textId="77777777" w:rsidR="00C21DC5" w:rsidRPr="008217C6" w:rsidRDefault="00C21DC5" w:rsidP="00C21DC5">
                            <w:pPr>
                              <w:tabs>
                                <w:tab w:val="left" w:pos="1530"/>
                                <w:tab w:val="left" w:pos="10058"/>
                              </w:tabs>
                              <w:ind w:right="-1278"/>
                              <w:rPr>
                                <w:sz w:val="18"/>
                                <w:szCs w:val="18"/>
                              </w:rPr>
                            </w:pPr>
                          </w:p>
                          <w:p w14:paraId="778F79D5" w14:textId="13826C25" w:rsidR="00C21DC5" w:rsidRDefault="00C21DC5" w:rsidP="00C21DC5">
                            <w:pPr>
                              <w:spacing w:line="276" w:lineRule="auto"/>
                              <w:rPr>
                                <w:rFonts w:ascii="Verdana" w:hAnsi="Verdana"/>
                                <w:sz w:val="18"/>
                                <w:szCs w:val="18"/>
                              </w:rPr>
                            </w:pPr>
                            <w:r w:rsidRPr="008217C6">
                              <w:rPr>
                                <w:rFonts w:ascii="Verdana" w:hAnsi="Verdana"/>
                                <w:b/>
                                <w:sz w:val="18"/>
                                <w:szCs w:val="18"/>
                              </w:rPr>
                              <w:t>Financial Disclosures:</w:t>
                            </w:r>
                            <w:r>
                              <w:rPr>
                                <w:rFonts w:ascii="Verdana" w:hAnsi="Verdana"/>
                                <w:b/>
                                <w:sz w:val="18"/>
                                <w:szCs w:val="18"/>
                              </w:rPr>
                              <w:t xml:space="preserve">  </w:t>
                            </w:r>
                            <w:r>
                              <w:rPr>
                                <w:rFonts w:ascii="Verdana" w:hAnsi="Verdana"/>
                                <w:sz w:val="18"/>
                                <w:szCs w:val="18"/>
                              </w:rPr>
                              <w:t xml:space="preserve">None of the planners, directors, or faculty of this activity have reported any </w:t>
                            </w:r>
                            <w:r>
                              <w:rPr>
                                <w:rFonts w:ascii="Verdana" w:hAnsi="Verdana"/>
                                <w:sz w:val="18"/>
                                <w:szCs w:val="18"/>
                              </w:rPr>
                              <w:t xml:space="preserve">financial </w:t>
                            </w:r>
                            <w:r>
                              <w:rPr>
                                <w:rFonts w:ascii="Verdana" w:hAnsi="Verdana"/>
                                <w:sz w:val="18"/>
                                <w:szCs w:val="18"/>
                              </w:rPr>
                              <w:t>relationships with a commercial interest.</w:t>
                            </w:r>
                          </w:p>
                          <w:p w14:paraId="15D3AF2E" w14:textId="77777777" w:rsidR="00C21DC5" w:rsidRPr="00C21DC5" w:rsidRDefault="00C21DC5" w:rsidP="00C21DC5">
                            <w:pPr>
                              <w:spacing w:line="276" w:lineRule="auto"/>
                              <w:rPr>
                                <w:rFonts w:ascii="Verdana" w:hAnsi="Verdana"/>
                                <w:sz w:val="4"/>
                                <w:szCs w:val="18"/>
                              </w:rPr>
                            </w:pPr>
                          </w:p>
                          <w:p w14:paraId="74F43320" w14:textId="77777777" w:rsidR="00C21DC5" w:rsidRPr="00923DF3" w:rsidRDefault="00C21DC5" w:rsidP="00C21DC5">
                            <w:pPr>
                              <w:spacing w:line="276" w:lineRule="auto"/>
                              <w:rPr>
                                <w:rFonts w:ascii="Verdana" w:hAnsi="Verdana"/>
                                <w:color w:val="000000" w:themeColor="text1"/>
                                <w:sz w:val="18"/>
                                <w:szCs w:val="18"/>
                              </w:rPr>
                            </w:pPr>
                          </w:p>
                          <w:p w14:paraId="5641CB27" w14:textId="359440B0" w:rsidR="00C21DC5" w:rsidRPr="00E961FE" w:rsidRDefault="00C21DC5" w:rsidP="00C21DC5">
                            <w:pPr>
                              <w:spacing w:after="280" w:afterAutospacing="1"/>
                              <w:rPr>
                                <w:rFonts w:ascii="Verdana" w:hAnsi="Verdana"/>
                                <w:color w:val="505150"/>
                                <w:sz w:val="18"/>
                                <w:szCs w:val="20"/>
                              </w:rPr>
                            </w:pPr>
                            <w:r>
                              <w:rPr>
                                <w:rFonts w:ascii="Verdana" w:eastAsia="Times New Roman" w:hAnsi="Verdana"/>
                                <w:b/>
                                <w:noProof/>
                                <w:sz w:val="16"/>
                                <w:szCs w:val="14"/>
                                <w:lang w:eastAsia="en-US"/>
                              </w:rPr>
                              <w:t xml:space="preserve">       </w:t>
                            </w:r>
                            <w:r>
                              <w:rPr>
                                <w:rFonts w:ascii="Verdana" w:eastAsia="Times New Roman" w:hAnsi="Verdana"/>
                                <w:b/>
                                <w:noProof/>
                                <w:sz w:val="16"/>
                                <w:szCs w:val="14"/>
                                <w:lang w:eastAsia="en-US"/>
                              </w:rPr>
                              <w:drawing>
                                <wp:inline distT="0" distB="0" distL="0" distR="0" wp14:anchorId="77DF7600" wp14:editId="52BED669">
                                  <wp:extent cx="1189355"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rtley\AppData\Local\Microsoft\Windows\INetCache\Content.Word\Jointly_Accredited_Provider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177" cy="816462"/>
                                          </a:xfrm>
                                          <a:prstGeom prst="rect">
                                            <a:avLst/>
                                          </a:prstGeom>
                                          <a:noFill/>
                                          <a:ln>
                                            <a:noFill/>
                                          </a:ln>
                                        </pic:spPr>
                                      </pic:pic>
                                    </a:graphicData>
                                  </a:graphic>
                                </wp:inline>
                              </w:drawing>
                            </w:r>
                          </w:p>
                          <w:p w14:paraId="351B6ADD" w14:textId="77777777" w:rsidR="00C21DC5" w:rsidRDefault="00C21DC5" w:rsidP="00C21DC5">
                            <w:pPr>
                              <w:tabs>
                                <w:tab w:val="left" w:pos="1530"/>
                                <w:tab w:val="left" w:pos="10058"/>
                              </w:tabs>
                              <w:ind w:right="-1278"/>
                            </w:pPr>
                          </w:p>
                          <w:p w14:paraId="3042F34B" w14:textId="77777777" w:rsidR="008E66CE" w:rsidRDefault="008E66CE" w:rsidP="008E66CE">
                            <w:pPr>
                              <w:ind w:right="-45"/>
                            </w:pPr>
                          </w:p>
                          <w:p w14:paraId="3A23066D" w14:textId="77777777" w:rsidR="006C049E" w:rsidRDefault="006C049E" w:rsidP="008E66CE">
                            <w:pPr>
                              <w:ind w:right="-45"/>
                            </w:pPr>
                          </w:p>
                          <w:p w14:paraId="062868EA" w14:textId="54D7F401" w:rsidR="006C049E" w:rsidRDefault="006C049E" w:rsidP="008E66CE">
                            <w:pPr>
                              <w:ind w:right="-4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0D3EF" id="_x0000_t202" coordsize="21600,21600" o:spt="202" path="m,l,21600r21600,l21600,xe">
                <v:stroke joinstyle="miter"/>
                <v:path gradientshapeok="t" o:connecttype="rect"/>
              </v:shapetype>
              <v:shape id="Text Box 5" o:spid="_x0000_s1026" type="#_x0000_t202" style="position:absolute;margin-left:-26.1pt;margin-top:13.05pt;width:594.8pt;height:6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" filled="f" stroked="f">
                <v:path arrowok="t"/>
                <v:textbox>
                  <w:txbxContent>
                    <w:p w14:paraId="7F60DA24" w14:textId="77777777" w:rsidR="00C21DC5" w:rsidRPr="005B0EA8" w:rsidRDefault="00C21DC5" w:rsidP="00C21DC5">
                      <w:pPr>
                        <w:jc w:val="center"/>
                        <w:rPr>
                          <w:rFonts w:ascii="Verdana" w:hAnsi="Verdana"/>
                          <w:b/>
                          <w:i/>
                          <w:color w:val="A40084"/>
                          <w:sz w:val="56"/>
                          <w:szCs w:val="56"/>
                        </w:rPr>
                      </w:pPr>
                      <w:r w:rsidRPr="005B0EA8">
                        <w:rPr>
                          <w:rFonts w:ascii="Verdana" w:hAnsi="Verdana"/>
                          <w:b/>
                          <w:i/>
                          <w:noProof/>
                          <w:color w:val="A40084"/>
                          <w:sz w:val="56"/>
                          <w:szCs w:val="56"/>
                        </w:rPr>
                        <w:t>Protective Services</w:t>
                      </w:r>
                      <w:r w:rsidRPr="005B0EA8">
                        <w:rPr>
                          <w:rFonts w:ascii="Verdana" w:hAnsi="Verdana"/>
                          <w:b/>
                          <w:i/>
                          <w:color w:val="A40084"/>
                          <w:sz w:val="56"/>
                          <w:szCs w:val="56"/>
                        </w:rPr>
                        <w:t xml:space="preserve"> for the Elderly</w:t>
                      </w:r>
                    </w:p>
                    <w:p w14:paraId="419DA00C" w14:textId="77777777" w:rsidR="00C21DC5" w:rsidRPr="005B0EA8" w:rsidRDefault="00C21DC5" w:rsidP="00C21DC5">
                      <w:pPr>
                        <w:jc w:val="center"/>
                        <w:rPr>
                          <w:rFonts w:ascii="Verdana" w:hAnsi="Verdana"/>
                          <w:i/>
                          <w:color w:val="A40084"/>
                          <w:sz w:val="36"/>
                        </w:rPr>
                      </w:pPr>
                      <w:r w:rsidRPr="005B0EA8">
                        <w:rPr>
                          <w:rFonts w:ascii="Verdana" w:hAnsi="Verdana"/>
                          <w:b/>
                          <w:color w:val="A40084"/>
                          <w:sz w:val="52"/>
                        </w:rPr>
                        <w:t xml:space="preserve"> </w:t>
                      </w:r>
                      <w:r w:rsidRPr="005B0EA8">
                        <w:rPr>
                          <w:rFonts w:ascii="Verdana" w:hAnsi="Verdana"/>
                          <w:i/>
                          <w:color w:val="A40084"/>
                          <w:sz w:val="44"/>
                        </w:rPr>
                        <w:t>A Safety Partner in Caring for Your Senior Patients</w:t>
                      </w:r>
                    </w:p>
                    <w:p w14:paraId="5711C7B2" w14:textId="77777777" w:rsidR="00C21DC5" w:rsidRPr="005B0EA8" w:rsidRDefault="00C21DC5" w:rsidP="00C21DC5">
                      <w:pPr>
                        <w:jc w:val="center"/>
                        <w:rPr>
                          <w:rFonts w:ascii="Verdana" w:hAnsi="Verdana"/>
                          <w:color w:val="A40084"/>
                          <w:sz w:val="6"/>
                          <w:szCs w:val="12"/>
                        </w:rPr>
                      </w:pPr>
                    </w:p>
                    <w:p w14:paraId="6026E19C" w14:textId="77777777" w:rsidR="00C21DC5" w:rsidRPr="008217C6" w:rsidRDefault="00C21DC5" w:rsidP="00C21DC5">
                      <w:pPr>
                        <w:jc w:val="center"/>
                        <w:rPr>
                          <w:rFonts w:ascii="Lucida Handwriting" w:hAnsi="Lucida Handwriting"/>
                          <w:color w:val="000000" w:themeColor="text1"/>
                          <w:sz w:val="16"/>
                          <w:szCs w:val="12"/>
                        </w:rPr>
                      </w:pPr>
                      <w:proofErr w:type="gramStart"/>
                      <w:r w:rsidRPr="008217C6">
                        <w:rPr>
                          <w:rFonts w:ascii="Lucida Handwriting" w:hAnsi="Lucida Handwriting"/>
                          <w:color w:val="000000" w:themeColor="text1"/>
                          <w:sz w:val="16"/>
                          <w:szCs w:val="12"/>
                        </w:rPr>
                        <w:t>presented</w:t>
                      </w:r>
                      <w:proofErr w:type="gramEnd"/>
                      <w:r w:rsidRPr="008217C6">
                        <w:rPr>
                          <w:rFonts w:ascii="Lucida Handwriting" w:hAnsi="Lucida Handwriting"/>
                          <w:color w:val="000000" w:themeColor="text1"/>
                          <w:sz w:val="16"/>
                          <w:szCs w:val="12"/>
                        </w:rPr>
                        <w:t xml:space="preserve"> by</w:t>
                      </w:r>
                    </w:p>
                    <w:p w14:paraId="4EAA17BB" w14:textId="77777777" w:rsidR="00C21DC5" w:rsidRPr="008217C6" w:rsidRDefault="00C21DC5" w:rsidP="00C21DC5">
                      <w:pPr>
                        <w:jc w:val="center"/>
                        <w:rPr>
                          <w:rFonts w:ascii="Verdana" w:hAnsi="Verdana"/>
                          <w:color w:val="000000" w:themeColor="text1"/>
                          <w:sz w:val="6"/>
                          <w:szCs w:val="12"/>
                        </w:rPr>
                      </w:pPr>
                    </w:p>
                    <w:p w14:paraId="6E5D36A6" w14:textId="77777777" w:rsidR="00C21DC5" w:rsidRPr="008217C6" w:rsidRDefault="00C21DC5" w:rsidP="00C21DC5">
                      <w:pPr>
                        <w:jc w:val="center"/>
                        <w:rPr>
                          <w:rFonts w:ascii="Verdana" w:hAnsi="Verdana"/>
                          <w:color w:val="000000" w:themeColor="text1"/>
                          <w:sz w:val="4"/>
                          <w:szCs w:val="12"/>
                        </w:rPr>
                      </w:pPr>
                    </w:p>
                    <w:p w14:paraId="090676B8" w14:textId="77777777" w:rsidR="00C21DC5" w:rsidRPr="005B0EA8" w:rsidRDefault="00C21DC5" w:rsidP="00C21DC5">
                      <w:pPr>
                        <w:jc w:val="center"/>
                        <w:rPr>
                          <w:rFonts w:ascii="Verdana" w:hAnsi="Verdana"/>
                          <w:color w:val="A40084"/>
                          <w:sz w:val="36"/>
                        </w:rPr>
                      </w:pPr>
                      <w:r w:rsidRPr="005B0EA8">
                        <w:rPr>
                          <w:rFonts w:ascii="Verdana" w:hAnsi="Verdana"/>
                          <w:noProof/>
                          <w:color w:val="A40084"/>
                          <w:sz w:val="36"/>
                        </w:rPr>
                        <w:t>Laurel Reagan</w:t>
                      </w:r>
                      <w:r w:rsidRPr="005B0EA8">
                        <w:rPr>
                          <w:rFonts w:ascii="Verdana" w:hAnsi="Verdana"/>
                          <w:color w:val="A40084"/>
                          <w:sz w:val="36"/>
                        </w:rPr>
                        <w:t>, APRN</w:t>
                      </w:r>
                    </w:p>
                    <w:p w14:paraId="5805206C" w14:textId="63BAFAFD" w:rsidR="00C21DC5" w:rsidRPr="005B0EA8" w:rsidRDefault="00C21DC5" w:rsidP="00C21DC5">
                      <w:pPr>
                        <w:jc w:val="center"/>
                        <w:rPr>
                          <w:rFonts w:ascii="Verdana" w:hAnsi="Verdana"/>
                          <w:color w:val="A40084"/>
                          <w:sz w:val="36"/>
                        </w:rPr>
                      </w:pPr>
                      <w:r w:rsidRPr="005B0EA8">
                        <w:rPr>
                          <w:rFonts w:ascii="Verdana" w:hAnsi="Verdana"/>
                          <w:color w:val="A40084"/>
                          <w:sz w:val="36"/>
                        </w:rPr>
                        <w:t>Wendy Martinson, RN</w:t>
                      </w:r>
                      <w:r w:rsidR="003428BC">
                        <w:rPr>
                          <w:rFonts w:ascii="Verdana" w:hAnsi="Verdana"/>
                          <w:color w:val="A40084"/>
                          <w:sz w:val="36"/>
                        </w:rPr>
                        <w:t>,</w:t>
                      </w:r>
                      <w:r w:rsidRPr="005B0EA8">
                        <w:rPr>
                          <w:rFonts w:ascii="Verdana" w:hAnsi="Verdana"/>
                          <w:color w:val="A40084"/>
                          <w:sz w:val="36"/>
                        </w:rPr>
                        <w:t xml:space="preserve"> </w:t>
                      </w:r>
                      <w:bookmarkStart w:id="1" w:name="_GoBack"/>
                      <w:bookmarkEnd w:id="1"/>
                      <w:r w:rsidRPr="005B0EA8">
                        <w:rPr>
                          <w:rFonts w:ascii="Verdana" w:hAnsi="Verdana"/>
                          <w:color w:val="A40084"/>
                          <w:sz w:val="36"/>
                        </w:rPr>
                        <w:t>MSN</w:t>
                      </w:r>
                    </w:p>
                    <w:p w14:paraId="57B9B62F"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Adrianne Devivo, BS</w:t>
                      </w:r>
                    </w:p>
                    <w:p w14:paraId="0A8F18F2"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Effie Morris-Ferguson, LMSW</w:t>
                      </w:r>
                    </w:p>
                    <w:p w14:paraId="2EBCB6A9" w14:textId="77777777" w:rsidR="00C21DC5" w:rsidRPr="005B0EA8" w:rsidRDefault="00C21DC5" w:rsidP="00C21DC5">
                      <w:pPr>
                        <w:jc w:val="center"/>
                        <w:rPr>
                          <w:rFonts w:ascii="Verdana" w:hAnsi="Verdana"/>
                          <w:color w:val="A40084"/>
                          <w:sz w:val="36"/>
                        </w:rPr>
                      </w:pPr>
                      <w:r w:rsidRPr="005B0EA8">
                        <w:rPr>
                          <w:rFonts w:ascii="Verdana" w:hAnsi="Verdana"/>
                          <w:color w:val="A40084"/>
                          <w:sz w:val="36"/>
                        </w:rPr>
                        <w:t>Dorian Long, LMSW</w:t>
                      </w:r>
                    </w:p>
                    <w:p w14:paraId="18B83475" w14:textId="77777777" w:rsidR="00C21DC5" w:rsidRPr="00C21DC5" w:rsidRDefault="00C21DC5" w:rsidP="00C21DC5">
                      <w:pPr>
                        <w:jc w:val="center"/>
                        <w:rPr>
                          <w:rFonts w:ascii="Verdana" w:hAnsi="Verdana"/>
                          <w:b/>
                          <w:color w:val="D2492A"/>
                          <w:sz w:val="32"/>
                        </w:rPr>
                      </w:pPr>
                      <w:r w:rsidRPr="00C21DC5">
                        <w:rPr>
                          <w:rFonts w:ascii="Verdana" w:hAnsi="Verdana"/>
                          <w:i/>
                          <w:color w:val="D2492A"/>
                          <w:sz w:val="32"/>
                        </w:rPr>
                        <w:fldChar w:fldCharType="begin"/>
                      </w:r>
                      <w:r w:rsidRPr="00C21DC5">
                        <w:rPr>
                          <w:rFonts w:ascii="Verdana" w:hAnsi="Verdana"/>
                          <w:i/>
                          <w:color w:val="D2492A"/>
                          <w:sz w:val="32"/>
                        </w:rPr>
                        <w:instrText xml:space="preserve"> IF </w:instrText>
                      </w:r>
                      <w:r w:rsidRPr="00C21DC5">
                        <w:rPr>
                          <w:rFonts w:ascii="Verdana" w:hAnsi="Verdana"/>
                          <w:i/>
                          <w:noProof/>
                          <w:color w:val="D2492A"/>
                          <w:sz w:val="32"/>
                        </w:rPr>
                        <w:instrText>"Director of</w:instrText>
                      </w:r>
                      <w:r w:rsidRPr="00C21DC5">
                        <w:rPr>
                          <w:rFonts w:ascii="Verdana" w:hAnsi="Verdana"/>
                          <w:i/>
                          <w:color w:val="D2492A"/>
                          <w:sz w:val="32"/>
                        </w:rPr>
                        <w:instrText xml:space="preserve"> Behavioral Health"  = "" "</w:instrText>
                      </w:r>
                    </w:p>
                    <w:p w14:paraId="6DC135C8" w14:textId="77777777" w:rsidR="00C21DC5" w:rsidRPr="00C21DC5" w:rsidRDefault="00C21DC5" w:rsidP="00C21DC5">
                      <w:pPr>
                        <w:jc w:val="center"/>
                        <w:rPr>
                          <w:rFonts w:ascii="Verdana" w:hAnsi="Verdana"/>
                          <w:i/>
                          <w:color w:val="D2492A"/>
                          <w:sz w:val="32"/>
                        </w:rPr>
                      </w:pPr>
                      <w:r w:rsidRPr="00C21DC5">
                        <w:rPr>
                          <w:rFonts w:ascii="Verdana" w:hAnsi="Verdana"/>
                          <w:i/>
                          <w:color w:val="D2492A"/>
                          <w:sz w:val="32"/>
                        </w:rPr>
                        <w:fldChar w:fldCharType="begin"/>
                      </w:r>
                      <w:r w:rsidRPr="00C21DC5">
                        <w:rPr>
                          <w:rFonts w:ascii="Verdana" w:hAnsi="Verdana"/>
                          <w:i/>
                          <w:color w:val="D2492A"/>
                          <w:sz w:val="32"/>
                        </w:rPr>
                        <w:instrText xml:space="preserve"> MERGEFIELD  ProfessionalTitle  \* MERGEFORMAT </w:instrText>
                      </w:r>
                      <w:r w:rsidRPr="00C21DC5">
                        <w:rPr>
                          <w:rFonts w:ascii="Verdana" w:hAnsi="Verdana"/>
                          <w:i/>
                          <w:color w:val="D2492A"/>
                          <w:sz w:val="32"/>
                        </w:rPr>
                        <w:fldChar w:fldCharType="separate"/>
                      </w:r>
                      <w:r w:rsidRPr="00C21DC5">
                        <w:rPr>
                          <w:rFonts w:ascii="Verdana" w:hAnsi="Verdana"/>
                          <w:i/>
                          <w:noProof/>
                          <w:color w:val="D2492A"/>
                          <w:sz w:val="32"/>
                        </w:rPr>
                        <w:instrText>«ProfessionalTitle»</w:instrText>
                      </w:r>
                      <w:r w:rsidRPr="00C21DC5">
                        <w:rPr>
                          <w:rFonts w:ascii="Verdana" w:hAnsi="Verdana"/>
                          <w:i/>
                          <w:color w:val="D2492A"/>
                          <w:sz w:val="32"/>
                        </w:rPr>
                        <w:fldChar w:fldCharType="end"/>
                      </w:r>
                      <w:r w:rsidRPr="00C21DC5">
                        <w:rPr>
                          <w:rFonts w:ascii="Verdana" w:hAnsi="Verdana"/>
                          <w:i/>
                          <w:color w:val="D2492A"/>
                          <w:sz w:val="32"/>
                        </w:rPr>
                        <w:instrText xml:space="preserve">" </w:instrText>
                      </w:r>
                      <w:r w:rsidRPr="00C21DC5">
                        <w:rPr>
                          <w:rFonts w:ascii="Verdana" w:hAnsi="Verdana"/>
                          <w:i/>
                          <w:color w:val="D2492A"/>
                          <w:sz w:val="32"/>
                        </w:rPr>
                        <w:fldChar w:fldCharType="end"/>
                      </w:r>
                    </w:p>
                    <w:p w14:paraId="28392C39"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noProof/>
                          <w:sz w:val="32"/>
                          <w:szCs w:val="19"/>
                        </w:rPr>
                        <w:t xml:space="preserve">Tuesday, </w:t>
                      </w:r>
                      <w:r w:rsidRPr="00C21DC5">
                        <w:rPr>
                          <w:rFonts w:ascii="Verdana" w:hAnsi="Verdana"/>
                          <w:b/>
                          <w:sz w:val="32"/>
                          <w:szCs w:val="19"/>
                        </w:rPr>
                        <w:t>June 8, 2021, 7am-8am</w:t>
                      </w:r>
                    </w:p>
                    <w:p w14:paraId="34625635"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sz w:val="32"/>
                          <w:szCs w:val="19"/>
                        </w:rPr>
                        <w:t>Tuesday, June 8, 2021, 12pm-1pm</w:t>
                      </w:r>
                    </w:p>
                    <w:p w14:paraId="3B91FE61" w14:textId="77777777" w:rsidR="00C21DC5" w:rsidRPr="00C21DC5" w:rsidRDefault="00C21DC5" w:rsidP="00C21DC5">
                      <w:pPr>
                        <w:spacing w:line="276" w:lineRule="auto"/>
                        <w:jc w:val="center"/>
                        <w:rPr>
                          <w:rFonts w:ascii="Verdana" w:hAnsi="Verdana"/>
                          <w:b/>
                          <w:sz w:val="32"/>
                          <w:szCs w:val="19"/>
                        </w:rPr>
                      </w:pPr>
                      <w:r w:rsidRPr="00C21DC5">
                        <w:rPr>
                          <w:rFonts w:ascii="Verdana" w:hAnsi="Verdana"/>
                          <w:b/>
                          <w:sz w:val="32"/>
                          <w:szCs w:val="19"/>
                        </w:rPr>
                        <w:t>Wednesday, June 9, 2021, 6pm-7pm</w:t>
                      </w:r>
                    </w:p>
                    <w:p w14:paraId="6AD8A1E2" w14:textId="77777777" w:rsidR="00C21DC5" w:rsidRPr="00C21DC5" w:rsidRDefault="00C21DC5" w:rsidP="00C21DC5">
                      <w:pPr>
                        <w:spacing w:line="276" w:lineRule="auto"/>
                        <w:jc w:val="center"/>
                        <w:rPr>
                          <w:rFonts w:ascii="Verdana" w:hAnsi="Verdana"/>
                          <w:b/>
                          <w:sz w:val="22"/>
                          <w:szCs w:val="19"/>
                        </w:rPr>
                      </w:pPr>
                      <w:r w:rsidRPr="00C21DC5">
                        <w:rPr>
                          <w:rFonts w:ascii="Verdana" w:hAnsi="Verdana"/>
                          <w:sz w:val="20"/>
                        </w:rPr>
                        <w:t xml:space="preserve">Link: </w:t>
                      </w:r>
                      <w:hyperlink r:id="rId11" w:history="1">
                        <w:r w:rsidRPr="00C21DC5">
                          <w:rPr>
                            <w:rStyle w:val="Hyperlink"/>
                            <w:rFonts w:ascii="Verdana" w:hAnsi="Verdana"/>
                            <w:sz w:val="20"/>
                            <w:szCs w:val="19"/>
                          </w:rPr>
                          <w:t>https://zoom.us/j/92977320841?pwd=M2NZZURFcGh5VGNNQUNSbkNFNSsvQT09</w:t>
                        </w:r>
                      </w:hyperlink>
                      <w:r w:rsidRPr="00C21DC5">
                        <w:rPr>
                          <w:rFonts w:ascii="Verdana" w:hAnsi="Verdana"/>
                          <w:b/>
                          <w:sz w:val="22"/>
                          <w:szCs w:val="19"/>
                        </w:rPr>
                        <w:t xml:space="preserve"> </w:t>
                      </w:r>
                    </w:p>
                    <w:p w14:paraId="13C7425B" w14:textId="77777777" w:rsidR="00C21DC5" w:rsidRPr="00C21DC5" w:rsidRDefault="00C21DC5" w:rsidP="00C21DC5">
                      <w:pPr>
                        <w:spacing w:line="276" w:lineRule="auto"/>
                        <w:jc w:val="center"/>
                        <w:rPr>
                          <w:rFonts w:ascii="Verdana" w:hAnsi="Verdana"/>
                          <w:b/>
                          <w:sz w:val="20"/>
                          <w:szCs w:val="19"/>
                        </w:rPr>
                      </w:pPr>
                    </w:p>
                    <w:p w14:paraId="5E495C39" w14:textId="77777777" w:rsidR="00C21DC5" w:rsidRPr="00C21DC5" w:rsidRDefault="00C21DC5" w:rsidP="00C21DC5">
                      <w:pPr>
                        <w:spacing w:line="276" w:lineRule="auto"/>
                        <w:jc w:val="center"/>
                        <w:rPr>
                          <w:rFonts w:ascii="Verdana" w:hAnsi="Verdana"/>
                          <w:b/>
                          <w:szCs w:val="19"/>
                        </w:rPr>
                      </w:pPr>
                      <w:r w:rsidRPr="00C21DC5">
                        <w:rPr>
                          <w:rFonts w:ascii="Verdana" w:hAnsi="Verdana"/>
                          <w:b/>
                          <w:color w:val="A40084"/>
                          <w:sz w:val="32"/>
                          <w:szCs w:val="19"/>
                        </w:rPr>
                        <w:t xml:space="preserve">Pre-registration is requested </w:t>
                      </w:r>
                      <w:hyperlink r:id="rId12" w:history="1">
                        <w:r w:rsidRPr="00C21DC5">
                          <w:rPr>
                            <w:rStyle w:val="Hyperlink"/>
                            <w:rFonts w:ascii="Verdana" w:hAnsi="Verdana"/>
                            <w:b/>
                            <w:sz w:val="32"/>
                            <w:szCs w:val="19"/>
                          </w:rPr>
                          <w:t>here</w:t>
                        </w:r>
                      </w:hyperlink>
                    </w:p>
                    <w:p w14:paraId="3F63D544" w14:textId="77777777" w:rsidR="00C21DC5" w:rsidRPr="00C21DC5" w:rsidRDefault="00C21DC5" w:rsidP="00C21DC5">
                      <w:pPr>
                        <w:spacing w:line="276" w:lineRule="auto"/>
                        <w:jc w:val="center"/>
                        <w:rPr>
                          <w:rFonts w:ascii="Verdana" w:hAnsi="Verdana"/>
                          <w:b/>
                          <w:sz w:val="20"/>
                          <w:szCs w:val="19"/>
                        </w:rPr>
                      </w:pPr>
                    </w:p>
                    <w:p w14:paraId="73F97461" w14:textId="77777777" w:rsidR="00C21DC5" w:rsidRPr="008217C6" w:rsidRDefault="00C21DC5" w:rsidP="00C21DC5">
                      <w:pPr>
                        <w:rPr>
                          <w:rFonts w:ascii="Verdana" w:hAnsi="Verdana"/>
                          <w:i/>
                          <w:sz w:val="22"/>
                          <w:szCs w:val="26"/>
                        </w:rPr>
                      </w:pPr>
                      <w:r w:rsidRPr="008217C6">
                        <w:rPr>
                          <w:rFonts w:ascii="Verdana" w:hAnsi="Verdana"/>
                          <w:b/>
                          <w:sz w:val="22"/>
                          <w:szCs w:val="26"/>
                        </w:rPr>
                        <w:t>Learning Objectives:</w:t>
                      </w:r>
                      <w:r w:rsidRPr="008217C6">
                        <w:rPr>
                          <w:rFonts w:ascii="Verdana" w:hAnsi="Verdana"/>
                          <w:sz w:val="22"/>
                          <w:szCs w:val="26"/>
                        </w:rPr>
                        <w:t xml:space="preserve">  </w:t>
                      </w:r>
                      <w:r w:rsidRPr="008217C6">
                        <w:rPr>
                          <w:rFonts w:ascii="Verdana" w:hAnsi="Verdana"/>
                          <w:i/>
                          <w:sz w:val="22"/>
                          <w:szCs w:val="26"/>
                        </w:rPr>
                        <w:t xml:space="preserve">As a result of participating in this </w:t>
                      </w:r>
                      <w:r w:rsidRPr="008217C6">
                        <w:rPr>
                          <w:rFonts w:ascii="Verdana" w:hAnsi="Verdana"/>
                          <w:i/>
                          <w:noProof/>
                          <w:sz w:val="22"/>
                          <w:szCs w:val="26"/>
                        </w:rPr>
                        <w:t xml:space="preserve">Live </w:t>
                      </w:r>
                      <w:r>
                        <w:rPr>
                          <w:rFonts w:ascii="Verdana" w:hAnsi="Verdana"/>
                          <w:i/>
                          <w:noProof/>
                          <w:sz w:val="22"/>
                          <w:szCs w:val="26"/>
                        </w:rPr>
                        <w:t xml:space="preserve">Internet </w:t>
                      </w:r>
                      <w:r w:rsidRPr="008217C6">
                        <w:rPr>
                          <w:rFonts w:ascii="Verdana" w:hAnsi="Verdana"/>
                          <w:i/>
                          <w:noProof/>
                          <w:sz w:val="22"/>
                          <w:szCs w:val="26"/>
                        </w:rPr>
                        <w:t>Activity</w:t>
                      </w:r>
                      <w:r w:rsidRPr="008217C6">
                        <w:rPr>
                          <w:rFonts w:ascii="Verdana" w:hAnsi="Verdana"/>
                          <w:i/>
                          <w:sz w:val="22"/>
                          <w:szCs w:val="26"/>
                        </w:rPr>
                        <w:t>, participants should be able to:</w:t>
                      </w:r>
                    </w:p>
                    <w:p w14:paraId="43F2B5E8"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noProof/>
                          <w:sz w:val="22"/>
                          <w:szCs w:val="26"/>
                        </w:rPr>
                        <w:t>Identify</w:t>
                      </w:r>
                      <w:r w:rsidRPr="008217C6">
                        <w:rPr>
                          <w:rFonts w:ascii="Verdana" w:hAnsi="Verdana"/>
                          <w:i/>
                          <w:sz w:val="22"/>
                          <w:szCs w:val="26"/>
                        </w:rPr>
                        <w:t xml:space="preserve"> signs of neglect or abuse of the elderly</w:t>
                      </w:r>
                    </w:p>
                    <w:p w14:paraId="51396B1C"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sz w:val="22"/>
                          <w:szCs w:val="26"/>
                        </w:rPr>
                        <w:t xml:space="preserve">Review mandatory requirements for reporting abuse, neglect and exploitation of the elderly </w:t>
                      </w:r>
                    </w:p>
                    <w:p w14:paraId="22CEE53E" w14:textId="77777777" w:rsidR="00C21DC5" w:rsidRPr="008217C6" w:rsidRDefault="00C21DC5" w:rsidP="00C21DC5">
                      <w:pPr>
                        <w:pStyle w:val="ListParagraph"/>
                        <w:numPr>
                          <w:ilvl w:val="0"/>
                          <w:numId w:val="1"/>
                        </w:numPr>
                        <w:rPr>
                          <w:rFonts w:ascii="Verdana" w:hAnsi="Verdana"/>
                          <w:i/>
                          <w:sz w:val="22"/>
                          <w:szCs w:val="26"/>
                        </w:rPr>
                      </w:pPr>
                      <w:r w:rsidRPr="008217C6">
                        <w:rPr>
                          <w:rFonts w:ascii="Verdana" w:hAnsi="Verdana"/>
                          <w:i/>
                          <w:sz w:val="22"/>
                          <w:szCs w:val="26"/>
                        </w:rPr>
                        <w:t>Access Protective Services for the Elderly when indicated</w:t>
                      </w:r>
                    </w:p>
                    <w:p w14:paraId="763D4DB7" w14:textId="77777777" w:rsidR="00C21DC5" w:rsidRPr="008217C6" w:rsidRDefault="00C21DC5" w:rsidP="00C21DC5">
                      <w:pPr>
                        <w:jc w:val="center"/>
                        <w:rPr>
                          <w:rFonts w:ascii="Verdana" w:hAnsi="Verdana"/>
                          <w:color w:val="D2492A"/>
                          <w:sz w:val="28"/>
                        </w:rPr>
                      </w:pPr>
                    </w:p>
                    <w:p w14:paraId="28DB6FA6" w14:textId="77777777" w:rsidR="00C21DC5" w:rsidRPr="008217C6" w:rsidRDefault="00C21DC5" w:rsidP="00C21DC5">
                      <w:pPr>
                        <w:ind w:right="-45"/>
                        <w:rPr>
                          <w:rFonts w:ascii="Verdana" w:eastAsia="Times New Roman" w:hAnsi="Verdana"/>
                          <w:sz w:val="18"/>
                          <w:szCs w:val="18"/>
                        </w:rPr>
                      </w:pPr>
                      <w:r w:rsidRPr="008217C6">
                        <w:rPr>
                          <w:rFonts w:ascii="Verdana" w:hAnsi="Verdana"/>
                          <w:b/>
                          <w:sz w:val="18"/>
                          <w:szCs w:val="18"/>
                        </w:rPr>
                        <w:t xml:space="preserve">Accreditation Statement:  </w:t>
                      </w:r>
                      <w:r w:rsidRPr="008217C6">
                        <w:rPr>
                          <w:rFonts w:ascii="Verdana" w:eastAsia="Times New Roman" w:hAnsi="Verdana"/>
                          <w:sz w:val="18"/>
                          <w:szCs w:val="18"/>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14:paraId="05570B0D" w14:textId="77777777" w:rsidR="00C21DC5" w:rsidRPr="008217C6" w:rsidRDefault="00C21DC5" w:rsidP="00C21DC5">
                      <w:pPr>
                        <w:ind w:right="-45"/>
                        <w:rPr>
                          <w:rFonts w:ascii="Verdana" w:eastAsia="Times New Roman" w:hAnsi="Verdana"/>
                          <w:sz w:val="18"/>
                          <w:szCs w:val="18"/>
                        </w:rPr>
                      </w:pPr>
                    </w:p>
                    <w:p w14:paraId="774F99BB" w14:textId="77777777" w:rsidR="00C21DC5" w:rsidRDefault="00C21DC5" w:rsidP="00C21DC5">
                      <w:pPr>
                        <w:ind w:right="-45"/>
                        <w:rPr>
                          <w:rFonts w:ascii="Verdana" w:hAnsi="Verdana"/>
                          <w:b/>
                          <w:sz w:val="18"/>
                          <w:szCs w:val="18"/>
                        </w:rPr>
                      </w:pPr>
                      <w:r w:rsidRPr="008217C6">
                        <w:rPr>
                          <w:rFonts w:ascii="Verdana" w:hAnsi="Verdana"/>
                          <w:b/>
                          <w:sz w:val="18"/>
                          <w:szCs w:val="18"/>
                        </w:rPr>
                        <w:t>Credit Designation Statement</w:t>
                      </w:r>
                      <w:r>
                        <w:rPr>
                          <w:rFonts w:ascii="Verdana" w:hAnsi="Verdana"/>
                          <w:b/>
                          <w:sz w:val="18"/>
                          <w:szCs w:val="18"/>
                        </w:rPr>
                        <w:t>s</w:t>
                      </w:r>
                      <w:r w:rsidRPr="008217C6">
                        <w:rPr>
                          <w:rFonts w:ascii="Verdana" w:hAnsi="Verdana"/>
                          <w:b/>
                          <w:sz w:val="18"/>
                          <w:szCs w:val="18"/>
                        </w:rPr>
                        <w:t xml:space="preserve">:  </w:t>
                      </w:r>
                    </w:p>
                    <w:p w14:paraId="43C99AFC" w14:textId="5457ED94" w:rsidR="00C21DC5"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 xml:space="preserve">Physicians: </w:t>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0.00</w:instrText>
                      </w:r>
                      <w:r w:rsidRPr="00923DF3">
                        <w:rPr>
                          <w:rFonts w:ascii="Verdana" w:hAnsi="Verdana"/>
                          <w:bCs/>
                          <w:sz w:val="18"/>
                          <w:szCs w:val="18"/>
                        </w:rPr>
                        <w:instrText xml:space="preserve"> &gt; 0 "This activity was planned by and for the healthcare team, and learners will receive </w:instrText>
                      </w:r>
                      <w:r w:rsidRPr="00923DF3">
                        <w:rPr>
                          <w:rFonts w:ascii="Verdana" w:hAnsi="Verdana"/>
                          <w:bCs/>
                          <w:sz w:val="18"/>
                          <w:szCs w:val="18"/>
                        </w:rPr>
                        <w:fldChar w:fldCharType="begin"/>
                      </w:r>
                      <w:r w:rsidRPr="00923DF3">
                        <w:rPr>
                          <w:rFonts w:ascii="Verdana" w:hAnsi="Verdana"/>
                          <w:bCs/>
                          <w:sz w:val="18"/>
                          <w:szCs w:val="18"/>
                        </w:rPr>
                        <w:instrText xml:space="preserve"> MERGEFIELD  IPCEHoursMax  \* MERGEFORMAT </w:instrText>
                      </w:r>
                      <w:r w:rsidRPr="00923DF3">
                        <w:rPr>
                          <w:rFonts w:ascii="Verdana" w:hAnsi="Verdana"/>
                          <w:bCs/>
                          <w:sz w:val="18"/>
                          <w:szCs w:val="18"/>
                        </w:rPr>
                        <w:fldChar w:fldCharType="separate"/>
                      </w:r>
                      <w:r w:rsidRPr="00923DF3">
                        <w:rPr>
                          <w:rFonts w:ascii="Verdana" w:hAnsi="Verdana"/>
                          <w:bCs/>
                          <w:noProof/>
                          <w:sz w:val="18"/>
                          <w:szCs w:val="18"/>
                        </w:rPr>
                        <w:instrText>«IPCEHoursMax»</w:instrText>
                      </w:r>
                      <w:r w:rsidRPr="00923DF3">
                        <w:rPr>
                          <w:rFonts w:ascii="Verdana" w:hAnsi="Verdana"/>
                          <w:bCs/>
                          <w:sz w:val="18"/>
                          <w:szCs w:val="18"/>
                        </w:rPr>
                        <w:fldChar w:fldCharType="end"/>
                      </w:r>
                      <w:r w:rsidRPr="00923DF3">
                        <w:rPr>
                          <w:rFonts w:ascii="Verdana" w:hAnsi="Verdana"/>
                          <w:bCs/>
                          <w:sz w:val="18"/>
                          <w:szCs w:val="18"/>
                        </w:rPr>
                        <w:instrText xml:space="preserve"> Interprofessional Continuing Education(IPCE) credit for learning and change.  " "" </w:instrText>
                      </w:r>
                      <w:r w:rsidRPr="00923DF3">
                        <w:rPr>
                          <w:rFonts w:ascii="Verdana" w:hAnsi="Verdana"/>
                          <w:bCs/>
                          <w:sz w:val="18"/>
                          <w:szCs w:val="18"/>
                        </w:rPr>
                        <w:fldChar w:fldCharType="end"/>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1.00</w:instrText>
                      </w:r>
                      <w:r w:rsidRPr="00923DF3">
                        <w:rPr>
                          <w:rFonts w:ascii="Verdana" w:hAnsi="Verdana"/>
                          <w:bCs/>
                          <w:sz w:val="18"/>
                          <w:szCs w:val="18"/>
                        </w:rPr>
                        <w:instrText xml:space="preserve"> &gt; 0 "Hartford Healtcare designates this </w:instrText>
                      </w:r>
                      <w:r w:rsidRPr="00923DF3">
                        <w:rPr>
                          <w:rFonts w:ascii="Verdana" w:hAnsi="Verdana"/>
                          <w:bCs/>
                          <w:noProof/>
                          <w:sz w:val="18"/>
                          <w:szCs w:val="18"/>
                        </w:rPr>
                        <w:instrText>Live Activity</w:instrText>
                      </w:r>
                      <w:r w:rsidRPr="00923DF3">
                        <w:rPr>
                          <w:rFonts w:ascii="Verdana" w:hAnsi="Verdana"/>
                          <w:bCs/>
                          <w:sz w:val="18"/>
                          <w:szCs w:val="18"/>
                        </w:rPr>
                        <w:instrText xml:space="preserve"> for </w:instrText>
                      </w:r>
                      <w:r w:rsidRPr="00923DF3">
                        <w:rPr>
                          <w:rFonts w:ascii="Verdana" w:hAnsi="Verdana"/>
                          <w:bCs/>
                          <w:noProof/>
                          <w:sz w:val="18"/>
                          <w:szCs w:val="18"/>
                        </w:rPr>
                        <w:instrText>1.00</w:instrText>
                      </w:r>
                      <w:r w:rsidRPr="00923DF3">
                        <w:rPr>
                          <w:rFonts w:ascii="Verdana" w:hAnsi="Verdana"/>
                          <w:bCs/>
                          <w:sz w:val="18"/>
                          <w:szCs w:val="18"/>
                        </w:rPr>
                        <w:instrText xml:space="preserve"> </w:instrText>
                      </w:r>
                      <w:r w:rsidRPr="00923DF3">
                        <w:rPr>
                          <w:rFonts w:ascii="Verdana" w:hAnsi="Verdana"/>
                          <w:bCs/>
                          <w:i/>
                          <w:iCs/>
                          <w:sz w:val="18"/>
                          <w:szCs w:val="18"/>
                        </w:rPr>
                        <w:instrText>AMA PRA Category 1 Credit(s)</w:instrText>
                      </w:r>
                      <w:r w:rsidRPr="00923DF3">
                        <w:rPr>
                          <w:rFonts w:ascii="Verdana" w:hAnsi="Verdana"/>
                          <w:bCs/>
                          <w:i/>
                          <w:iCs/>
                          <w:sz w:val="18"/>
                          <w:szCs w:val="18"/>
                          <w:vertAlign w:val="superscript"/>
                        </w:rPr>
                        <w:instrText>TM</w:instrText>
                      </w:r>
                      <w:r w:rsidRPr="00923DF3">
                        <w:rPr>
                          <w:rFonts w:ascii="Verdana" w:hAnsi="Verdana"/>
                          <w:bCs/>
                          <w:sz w:val="18"/>
                          <w:szCs w:val="18"/>
                        </w:rPr>
                        <w:instrText xml:space="preserve">.  Physicians should only claim credit commensurate with their participation.  " "" </w:instrText>
                      </w:r>
                      <w:r w:rsidRPr="00923DF3">
                        <w:rPr>
                          <w:rFonts w:ascii="Verdana" w:hAnsi="Verdana"/>
                          <w:bCs/>
                          <w:sz w:val="18"/>
                          <w:szCs w:val="18"/>
                        </w:rPr>
                        <w:fldChar w:fldCharType="separate"/>
                      </w:r>
                      <w:r w:rsidRPr="00923DF3">
                        <w:rPr>
                          <w:rFonts w:ascii="Verdana" w:hAnsi="Verdana"/>
                          <w:bCs/>
                          <w:sz w:val="18"/>
                          <w:szCs w:val="18"/>
                        </w:rPr>
                        <w:t xml:space="preserve">Hartford Healthcare designates this </w:t>
                      </w:r>
                      <w:r w:rsidRPr="00923DF3">
                        <w:rPr>
                          <w:rFonts w:ascii="Verdana" w:hAnsi="Verdana"/>
                          <w:bCs/>
                          <w:noProof/>
                          <w:sz w:val="18"/>
                          <w:szCs w:val="18"/>
                        </w:rPr>
                        <w:t>Live Internet Activity</w:t>
                      </w:r>
                      <w:r w:rsidRPr="00923DF3">
                        <w:rPr>
                          <w:rFonts w:ascii="Verdana" w:hAnsi="Verdana"/>
                          <w:bCs/>
                          <w:sz w:val="18"/>
                          <w:szCs w:val="18"/>
                        </w:rPr>
                        <w:t xml:space="preserve"> for </w:t>
                      </w:r>
                      <w:r w:rsidRPr="00923DF3">
                        <w:rPr>
                          <w:rFonts w:ascii="Verdana" w:hAnsi="Verdana"/>
                          <w:bCs/>
                          <w:noProof/>
                          <w:sz w:val="18"/>
                          <w:szCs w:val="18"/>
                        </w:rPr>
                        <w:t>1.00</w:t>
                      </w:r>
                      <w:r w:rsidRPr="00923DF3">
                        <w:rPr>
                          <w:rFonts w:ascii="Verdana" w:hAnsi="Verdana"/>
                          <w:bCs/>
                          <w:sz w:val="18"/>
                          <w:szCs w:val="18"/>
                        </w:rPr>
                        <w:t xml:space="preserve"> </w:t>
                      </w:r>
                      <w:r w:rsidRPr="00923DF3">
                        <w:rPr>
                          <w:rFonts w:ascii="Verdana" w:hAnsi="Verdana"/>
                          <w:bCs/>
                          <w:i/>
                          <w:iCs/>
                          <w:sz w:val="18"/>
                          <w:szCs w:val="18"/>
                        </w:rPr>
                        <w:t xml:space="preserve">AMA PRA Category 1 </w:t>
                      </w:r>
                      <w:proofErr w:type="spellStart"/>
                      <w:r w:rsidRPr="00923DF3">
                        <w:rPr>
                          <w:rFonts w:ascii="Verdana" w:hAnsi="Verdana"/>
                          <w:bCs/>
                          <w:i/>
                          <w:iCs/>
                          <w:sz w:val="18"/>
                          <w:szCs w:val="18"/>
                        </w:rPr>
                        <w:t>Credit</w:t>
                      </w:r>
                      <w:r w:rsidRPr="00923DF3">
                        <w:rPr>
                          <w:rFonts w:ascii="Verdana" w:hAnsi="Verdana"/>
                          <w:bCs/>
                          <w:i/>
                          <w:iCs/>
                          <w:sz w:val="18"/>
                          <w:szCs w:val="18"/>
                          <w:vertAlign w:val="superscript"/>
                        </w:rPr>
                        <w:t>TM</w:t>
                      </w:r>
                      <w:proofErr w:type="spellEnd"/>
                      <w:r w:rsidRPr="00923DF3">
                        <w:rPr>
                          <w:rFonts w:ascii="Verdana" w:hAnsi="Verdana"/>
                          <w:bCs/>
                          <w:sz w:val="18"/>
                          <w:szCs w:val="18"/>
                        </w:rPr>
                        <w:t>.  Physicians should only claim credit commensurate with their participation.</w:t>
                      </w:r>
                    </w:p>
                    <w:p w14:paraId="284B9FB9" w14:textId="77777777" w:rsidR="00C21DC5"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 xml:space="preserve">Nurses:  This activity is approved for </w:t>
                      </w:r>
                      <w:r w:rsidRPr="00923DF3">
                        <w:rPr>
                          <w:rFonts w:ascii="Verdana" w:hAnsi="Verdana"/>
                          <w:bCs/>
                          <w:sz w:val="18"/>
                          <w:szCs w:val="18"/>
                        </w:rPr>
                        <w:fldChar w:fldCharType="end"/>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1.00</w:instrText>
                      </w:r>
                      <w:r w:rsidRPr="00923DF3">
                        <w:rPr>
                          <w:rFonts w:ascii="Verdana" w:hAnsi="Verdana"/>
                          <w:bCs/>
                          <w:sz w:val="18"/>
                          <w:szCs w:val="18"/>
                        </w:rPr>
                        <w:instrText xml:space="preserve"> &gt; 0 "This activity is for </w:instrText>
                      </w:r>
                      <w:r w:rsidRPr="00923DF3">
                        <w:rPr>
                          <w:rFonts w:ascii="Verdana" w:hAnsi="Verdana"/>
                          <w:bCs/>
                          <w:noProof/>
                          <w:sz w:val="18"/>
                          <w:szCs w:val="18"/>
                        </w:rPr>
                        <w:instrText>1.00</w:instrText>
                      </w:r>
                      <w:r w:rsidRPr="00923DF3">
                        <w:rPr>
                          <w:rFonts w:ascii="Verdana" w:hAnsi="Verdana"/>
                          <w:bCs/>
                          <w:sz w:val="18"/>
                          <w:szCs w:val="18"/>
                        </w:rPr>
                        <w:instrText xml:space="preserve"> ANCC contact hour(s).  " "" </w:instrText>
                      </w:r>
                      <w:r w:rsidRPr="00923DF3">
                        <w:rPr>
                          <w:rFonts w:ascii="Verdana" w:hAnsi="Verdana"/>
                          <w:bCs/>
                          <w:sz w:val="18"/>
                          <w:szCs w:val="18"/>
                        </w:rPr>
                        <w:fldChar w:fldCharType="separate"/>
                      </w:r>
                      <w:r w:rsidRPr="00923DF3">
                        <w:rPr>
                          <w:rFonts w:ascii="Verdana" w:hAnsi="Verdana"/>
                          <w:bCs/>
                          <w:noProof/>
                          <w:sz w:val="18"/>
                          <w:szCs w:val="18"/>
                        </w:rPr>
                        <w:t>1.00</w:t>
                      </w:r>
                      <w:r w:rsidRPr="00923DF3">
                        <w:rPr>
                          <w:rFonts w:ascii="Verdana" w:hAnsi="Verdana"/>
                          <w:bCs/>
                          <w:sz w:val="18"/>
                          <w:szCs w:val="18"/>
                        </w:rPr>
                        <w:t xml:space="preserve"> ANCC contact hour.    </w:t>
                      </w:r>
                      <w:r w:rsidRPr="00923DF3">
                        <w:rPr>
                          <w:rFonts w:ascii="Verdana" w:hAnsi="Verdana"/>
                          <w:bCs/>
                          <w:sz w:val="18"/>
                          <w:szCs w:val="18"/>
                        </w:rPr>
                        <w:fldChar w:fldCharType="end"/>
                      </w:r>
                    </w:p>
                    <w:p w14:paraId="783B3E71" w14:textId="77777777" w:rsidR="00C21DC5" w:rsidRDefault="00C21DC5" w:rsidP="00C21DC5">
                      <w:pPr>
                        <w:pStyle w:val="ListParagraph"/>
                        <w:numPr>
                          <w:ilvl w:val="0"/>
                          <w:numId w:val="2"/>
                        </w:numPr>
                        <w:ind w:right="-45"/>
                        <w:rPr>
                          <w:rFonts w:ascii="Verdana" w:hAnsi="Verdana"/>
                          <w:bCs/>
                          <w:sz w:val="18"/>
                          <w:szCs w:val="18"/>
                        </w:rPr>
                      </w:pPr>
                      <w:r w:rsidRPr="00923DF3">
                        <w:rPr>
                          <w:rFonts w:ascii="Verdana" w:hAnsi="Verdana"/>
                          <w:bCs/>
                          <w:sz w:val="18"/>
                          <w:szCs w:val="18"/>
                        </w:rPr>
                        <w:t>EMTs &amp; Paramedics:  This program is CT</w:t>
                      </w:r>
                      <w:r>
                        <w:rPr>
                          <w:rFonts w:ascii="Verdana" w:hAnsi="Verdana"/>
                          <w:bCs/>
                          <w:sz w:val="18"/>
                          <w:szCs w:val="18"/>
                        </w:rPr>
                        <w:t xml:space="preserve"> </w:t>
                      </w:r>
                      <w:r w:rsidRPr="00923DF3">
                        <w:rPr>
                          <w:rFonts w:ascii="Verdana" w:hAnsi="Verdana"/>
                          <w:bCs/>
                          <w:sz w:val="18"/>
                          <w:szCs w:val="18"/>
                        </w:rPr>
                        <w:t>DPH approved for 1 hour of EMS CE credit.</w:t>
                      </w:r>
                      <w:r>
                        <w:rPr>
                          <w:rFonts w:ascii="Verdana" w:hAnsi="Verdana"/>
                          <w:bCs/>
                          <w:sz w:val="18"/>
                          <w:szCs w:val="18"/>
                        </w:rPr>
                        <w:t xml:space="preserve">  </w:t>
                      </w:r>
                    </w:p>
                    <w:p w14:paraId="13D764C6" w14:textId="77777777" w:rsidR="00C21DC5" w:rsidRPr="00923DF3" w:rsidRDefault="00C21DC5" w:rsidP="00C21DC5">
                      <w:pPr>
                        <w:pStyle w:val="ListParagraph"/>
                        <w:numPr>
                          <w:ilvl w:val="0"/>
                          <w:numId w:val="2"/>
                        </w:numPr>
                        <w:ind w:right="-45"/>
                        <w:rPr>
                          <w:rFonts w:ascii="Verdana" w:hAnsi="Verdana"/>
                          <w:bCs/>
                          <w:sz w:val="18"/>
                          <w:szCs w:val="18"/>
                        </w:rPr>
                      </w:pPr>
                      <w:r>
                        <w:rPr>
                          <w:rFonts w:ascii="Verdana" w:hAnsi="Verdana"/>
                          <w:bCs/>
                          <w:sz w:val="18"/>
                          <w:szCs w:val="18"/>
                        </w:rPr>
                        <w:t>All Other Learners will receive a certificate for 1.0 hours of non-accredited education.</w:t>
                      </w:r>
                      <w:r w:rsidRPr="00923DF3">
                        <w:rPr>
                          <w:rFonts w:ascii="Verdana" w:hAnsi="Verdana"/>
                          <w:bCs/>
                          <w:sz w:val="18"/>
                          <w:szCs w:val="18"/>
                        </w:rPr>
                        <w:fldChar w:fldCharType="begin"/>
                      </w:r>
                      <w:r w:rsidRPr="00923DF3">
                        <w:rPr>
                          <w:rFonts w:ascii="Verdana" w:hAnsi="Verdana"/>
                          <w:bCs/>
                          <w:sz w:val="18"/>
                          <w:szCs w:val="18"/>
                        </w:rPr>
                        <w:instrText xml:space="preserve"> IF </w:instrText>
                      </w:r>
                      <w:r w:rsidRPr="00923DF3">
                        <w:rPr>
                          <w:rFonts w:ascii="Verdana" w:hAnsi="Verdana"/>
                          <w:bCs/>
                          <w:noProof/>
                          <w:sz w:val="18"/>
                          <w:szCs w:val="18"/>
                        </w:rPr>
                        <w:instrText>0.00</w:instrText>
                      </w:r>
                      <w:r w:rsidRPr="00923DF3">
                        <w:rPr>
                          <w:rFonts w:ascii="Verdana" w:hAnsi="Verdana"/>
                          <w:bCs/>
                          <w:sz w:val="18"/>
                          <w:szCs w:val="18"/>
                        </w:rPr>
                        <w:instrText xml:space="preserve"> &gt; 0 "This activity is approved for </w:instrText>
                      </w:r>
                      <w:r w:rsidRPr="00923DF3">
                        <w:rPr>
                          <w:rFonts w:ascii="Verdana" w:hAnsi="Verdana"/>
                          <w:bCs/>
                          <w:sz w:val="18"/>
                          <w:szCs w:val="18"/>
                        </w:rPr>
                        <w:fldChar w:fldCharType="begin"/>
                      </w:r>
                      <w:r w:rsidRPr="00923DF3">
                        <w:rPr>
                          <w:rFonts w:ascii="Verdana" w:hAnsi="Verdana"/>
                          <w:bCs/>
                          <w:sz w:val="18"/>
                          <w:szCs w:val="18"/>
                        </w:rPr>
                        <w:instrText xml:space="preserve"> MERGEFIELD  ACPEHoursMax  \* MERGEFORMAT </w:instrText>
                      </w:r>
                      <w:r w:rsidRPr="00923DF3">
                        <w:rPr>
                          <w:rFonts w:ascii="Verdana" w:hAnsi="Verdana"/>
                          <w:bCs/>
                          <w:sz w:val="18"/>
                          <w:szCs w:val="18"/>
                        </w:rPr>
                        <w:fldChar w:fldCharType="separate"/>
                      </w:r>
                      <w:r w:rsidRPr="00923DF3">
                        <w:rPr>
                          <w:rFonts w:ascii="Verdana" w:hAnsi="Verdana"/>
                          <w:bCs/>
                          <w:noProof/>
                          <w:sz w:val="18"/>
                          <w:szCs w:val="18"/>
                        </w:rPr>
                        <w:instrText>«ACPEHoursMax»</w:instrText>
                      </w:r>
                      <w:r w:rsidRPr="00923DF3">
                        <w:rPr>
                          <w:rFonts w:ascii="Verdana" w:hAnsi="Verdana"/>
                          <w:bCs/>
                          <w:sz w:val="18"/>
                          <w:szCs w:val="18"/>
                        </w:rPr>
                        <w:fldChar w:fldCharType="end"/>
                      </w:r>
                      <w:r w:rsidRPr="00923DF3">
                        <w:rPr>
                          <w:rFonts w:ascii="Verdana" w:hAnsi="Verdana"/>
                          <w:bCs/>
                          <w:sz w:val="18"/>
                          <w:szCs w:val="18"/>
                        </w:rPr>
                        <w:instrText xml:space="preserve"> ACPE contact hour(s)." "" </w:instrText>
                      </w:r>
                      <w:r w:rsidRPr="00923DF3">
                        <w:rPr>
                          <w:rFonts w:ascii="Verdana" w:hAnsi="Verdana"/>
                          <w:bCs/>
                          <w:sz w:val="18"/>
                          <w:szCs w:val="18"/>
                        </w:rPr>
                        <w:fldChar w:fldCharType="end"/>
                      </w:r>
                    </w:p>
                    <w:p w14:paraId="4941ACD0" w14:textId="77777777" w:rsidR="00C21DC5" w:rsidRPr="008217C6" w:rsidRDefault="00C21DC5" w:rsidP="00C21DC5">
                      <w:pPr>
                        <w:tabs>
                          <w:tab w:val="left" w:pos="1530"/>
                          <w:tab w:val="left" w:pos="10058"/>
                        </w:tabs>
                        <w:ind w:right="-1278"/>
                        <w:rPr>
                          <w:sz w:val="18"/>
                          <w:szCs w:val="18"/>
                        </w:rPr>
                      </w:pPr>
                    </w:p>
                    <w:p w14:paraId="778F79D5" w14:textId="13826C25" w:rsidR="00C21DC5" w:rsidRDefault="00C21DC5" w:rsidP="00C21DC5">
                      <w:pPr>
                        <w:spacing w:line="276" w:lineRule="auto"/>
                        <w:rPr>
                          <w:rFonts w:ascii="Verdana" w:hAnsi="Verdana"/>
                          <w:sz w:val="18"/>
                          <w:szCs w:val="18"/>
                        </w:rPr>
                      </w:pPr>
                      <w:r w:rsidRPr="008217C6">
                        <w:rPr>
                          <w:rFonts w:ascii="Verdana" w:hAnsi="Verdana"/>
                          <w:b/>
                          <w:sz w:val="18"/>
                          <w:szCs w:val="18"/>
                        </w:rPr>
                        <w:t>Financial Disclosures:</w:t>
                      </w:r>
                      <w:r>
                        <w:rPr>
                          <w:rFonts w:ascii="Verdana" w:hAnsi="Verdana"/>
                          <w:b/>
                          <w:sz w:val="18"/>
                          <w:szCs w:val="18"/>
                        </w:rPr>
                        <w:t xml:space="preserve">  </w:t>
                      </w:r>
                      <w:r>
                        <w:rPr>
                          <w:rFonts w:ascii="Verdana" w:hAnsi="Verdana"/>
                          <w:sz w:val="18"/>
                          <w:szCs w:val="18"/>
                        </w:rPr>
                        <w:t xml:space="preserve">None of the planners, directors, or faculty of this activity have reported any </w:t>
                      </w:r>
                      <w:r>
                        <w:rPr>
                          <w:rFonts w:ascii="Verdana" w:hAnsi="Verdana"/>
                          <w:sz w:val="18"/>
                          <w:szCs w:val="18"/>
                        </w:rPr>
                        <w:t xml:space="preserve">financial </w:t>
                      </w:r>
                      <w:r>
                        <w:rPr>
                          <w:rFonts w:ascii="Verdana" w:hAnsi="Verdana"/>
                          <w:sz w:val="18"/>
                          <w:szCs w:val="18"/>
                        </w:rPr>
                        <w:t>relationships with a commercial interest.</w:t>
                      </w:r>
                    </w:p>
                    <w:p w14:paraId="15D3AF2E" w14:textId="77777777" w:rsidR="00C21DC5" w:rsidRPr="00C21DC5" w:rsidRDefault="00C21DC5" w:rsidP="00C21DC5">
                      <w:pPr>
                        <w:spacing w:line="276" w:lineRule="auto"/>
                        <w:rPr>
                          <w:rFonts w:ascii="Verdana" w:hAnsi="Verdana"/>
                          <w:sz w:val="4"/>
                          <w:szCs w:val="18"/>
                        </w:rPr>
                      </w:pPr>
                    </w:p>
                    <w:p w14:paraId="74F43320" w14:textId="77777777" w:rsidR="00C21DC5" w:rsidRPr="00923DF3" w:rsidRDefault="00C21DC5" w:rsidP="00C21DC5">
                      <w:pPr>
                        <w:spacing w:line="276" w:lineRule="auto"/>
                        <w:rPr>
                          <w:rFonts w:ascii="Verdana" w:hAnsi="Verdana"/>
                          <w:color w:val="000000" w:themeColor="text1"/>
                          <w:sz w:val="18"/>
                          <w:szCs w:val="18"/>
                        </w:rPr>
                      </w:pPr>
                    </w:p>
                    <w:p w14:paraId="5641CB27" w14:textId="359440B0" w:rsidR="00C21DC5" w:rsidRPr="00E961FE" w:rsidRDefault="00C21DC5" w:rsidP="00C21DC5">
                      <w:pPr>
                        <w:spacing w:after="280" w:afterAutospacing="1"/>
                        <w:rPr>
                          <w:rFonts w:ascii="Verdana" w:hAnsi="Verdana"/>
                          <w:color w:val="505150"/>
                          <w:sz w:val="18"/>
                          <w:szCs w:val="20"/>
                        </w:rPr>
                      </w:pPr>
                      <w:r>
                        <w:rPr>
                          <w:rFonts w:ascii="Verdana" w:eastAsia="Times New Roman" w:hAnsi="Verdana"/>
                          <w:b/>
                          <w:noProof/>
                          <w:sz w:val="16"/>
                          <w:szCs w:val="14"/>
                          <w:lang w:eastAsia="en-US"/>
                        </w:rPr>
                        <w:t xml:space="preserve">       </w:t>
                      </w:r>
                      <w:r>
                        <w:rPr>
                          <w:rFonts w:ascii="Verdana" w:eastAsia="Times New Roman" w:hAnsi="Verdana"/>
                          <w:b/>
                          <w:noProof/>
                          <w:sz w:val="16"/>
                          <w:szCs w:val="14"/>
                          <w:lang w:eastAsia="en-US"/>
                        </w:rPr>
                        <w:drawing>
                          <wp:inline distT="0" distB="0" distL="0" distR="0" wp14:anchorId="77DF7600" wp14:editId="52BED669">
                            <wp:extent cx="1189355"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rtley\AppData\Local\Microsoft\Windows\INetCache\Content.Word\Jointly_Accredited_Provider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177" cy="816462"/>
                                    </a:xfrm>
                                    <a:prstGeom prst="rect">
                                      <a:avLst/>
                                    </a:prstGeom>
                                    <a:noFill/>
                                    <a:ln>
                                      <a:noFill/>
                                    </a:ln>
                                  </pic:spPr>
                                </pic:pic>
                              </a:graphicData>
                            </a:graphic>
                          </wp:inline>
                        </w:drawing>
                      </w:r>
                    </w:p>
                    <w:p w14:paraId="351B6ADD" w14:textId="77777777" w:rsidR="00C21DC5" w:rsidRDefault="00C21DC5" w:rsidP="00C21DC5">
                      <w:pPr>
                        <w:tabs>
                          <w:tab w:val="left" w:pos="1530"/>
                          <w:tab w:val="left" w:pos="10058"/>
                        </w:tabs>
                        <w:ind w:right="-1278"/>
                      </w:pPr>
                    </w:p>
                    <w:p w14:paraId="3042F34B" w14:textId="77777777" w:rsidR="008E66CE" w:rsidRDefault="008E66CE" w:rsidP="008E66CE">
                      <w:pPr>
                        <w:ind w:right="-45"/>
                      </w:pPr>
                    </w:p>
                    <w:p w14:paraId="3A23066D" w14:textId="77777777" w:rsidR="006C049E" w:rsidRDefault="006C049E" w:rsidP="008E66CE">
                      <w:pPr>
                        <w:ind w:right="-45"/>
                      </w:pPr>
                    </w:p>
                    <w:p w14:paraId="062868EA" w14:textId="54D7F401" w:rsidR="006C049E" w:rsidRDefault="006C049E" w:rsidP="008E66CE">
                      <w:pPr>
                        <w:ind w:right="-45"/>
                      </w:pPr>
                    </w:p>
                  </w:txbxContent>
                </v:textbox>
                <w10:wrap type="square"/>
              </v:shape>
            </w:pict>
          </mc:Fallback>
        </mc:AlternateContent>
      </w:r>
      <w:r w:rsidR="00865466">
        <w:t xml:space="preserve"> </w:t>
      </w:r>
    </w:p>
    <w:sectPr w:rsidR="005A6F92" w:rsidSect="0018619E">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9AA2C" w14:textId="77777777" w:rsidR="00381F21" w:rsidRDefault="00381F21" w:rsidP="00CC6964">
      <w:r>
        <w:separator/>
      </w:r>
    </w:p>
  </w:endnote>
  <w:endnote w:type="continuationSeparator" w:id="0">
    <w:p w14:paraId="6D3B22D5" w14:textId="77777777" w:rsidR="00381F21" w:rsidRDefault="00381F21" w:rsidP="00CC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7274" w14:textId="675FB598" w:rsidR="00EC1421" w:rsidRDefault="00C6494E">
    <w:pPr>
      <w:pStyle w:val="Footer"/>
    </w:pPr>
    <w:r>
      <w:rPr>
        <w:noProof/>
        <w:lang w:eastAsia="en-US"/>
      </w:rPr>
      <w:drawing>
        <wp:anchor distT="0" distB="0" distL="114300" distR="114300" simplePos="0" relativeHeight="251655168" behindDoc="0" locked="0" layoutInCell="1" allowOverlap="1" wp14:anchorId="733D0F7A" wp14:editId="73DB24C6">
          <wp:simplePos x="0" y="0"/>
          <wp:positionH relativeFrom="column">
            <wp:posOffset>4966335</wp:posOffset>
          </wp:positionH>
          <wp:positionV relativeFrom="paragraph">
            <wp:posOffset>-1040130</wp:posOffset>
          </wp:positionV>
          <wp:extent cx="1823844" cy="775889"/>
          <wp:effectExtent l="0" t="0" r="508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C_4C.eps"/>
                  <pic:cNvPicPr/>
                </pic:nvPicPr>
                <pic:blipFill>
                  <a:blip r:embed="rId1">
                    <a:extLst>
                      <a:ext uri="{28A0092B-C50C-407E-A947-70E740481C1C}">
                        <a14:useLocalDpi xmlns:a14="http://schemas.microsoft.com/office/drawing/2010/main" val="0"/>
                      </a:ext>
                    </a:extLst>
                  </a:blip>
                  <a:stretch>
                    <a:fillRect/>
                  </a:stretch>
                </pic:blipFill>
                <pic:spPr>
                  <a:xfrm>
                    <a:off x="0" y="0"/>
                    <a:ext cx="1823844" cy="775889"/>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13F5CCD3" wp14:editId="6176C910">
          <wp:extent cx="6858000" cy="309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ed Quotes.jpg"/>
                  <pic:cNvPicPr/>
                </pic:nvPicPr>
                <pic:blipFill rotWithShape="1">
                  <a:blip r:embed="rId2">
                    <a:extLst>
                      <a:ext uri="{28A0092B-C50C-407E-A947-70E740481C1C}">
                        <a14:useLocalDpi xmlns:a14="http://schemas.microsoft.com/office/drawing/2010/main" val="0"/>
                      </a:ext>
                    </a:extLst>
                  </a:blip>
                  <a:srcRect l="1988" t="33097" r="22467" b="32780"/>
                  <a:stretch/>
                </pic:blipFill>
                <pic:spPr bwMode="auto">
                  <a:xfrm>
                    <a:off x="0" y="0"/>
                    <a:ext cx="6858000" cy="30919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7972" w14:textId="77777777" w:rsidR="00381F21" w:rsidRDefault="00381F21" w:rsidP="00CC6964">
      <w:r>
        <w:separator/>
      </w:r>
    </w:p>
  </w:footnote>
  <w:footnote w:type="continuationSeparator" w:id="0">
    <w:p w14:paraId="619F6167" w14:textId="77777777" w:rsidR="00381F21" w:rsidRDefault="00381F21" w:rsidP="00CC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1AEC" w14:textId="48D325D8" w:rsidR="00CC6964" w:rsidRDefault="00C6494E">
    <w:pPr>
      <w:pStyle w:val="Header"/>
    </w:pPr>
    <w:r>
      <w:rPr>
        <w:noProof/>
        <w:lang w:eastAsia="en-US"/>
      </w:rPr>
      <w:drawing>
        <wp:inline distT="0" distB="0" distL="0" distR="0" wp14:anchorId="52732FDD" wp14:editId="5DC67829">
          <wp:extent cx="6944292" cy="3136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ed Quotes.jpg"/>
                  <pic:cNvPicPr/>
                </pic:nvPicPr>
                <pic:blipFill rotWithShape="1">
                  <a:blip r:embed="rId1">
                    <a:extLst>
                      <a:ext uri="{28A0092B-C50C-407E-A947-70E740481C1C}">
                        <a14:useLocalDpi xmlns:a14="http://schemas.microsoft.com/office/drawing/2010/main" val="0"/>
                      </a:ext>
                    </a:extLst>
                  </a:blip>
                  <a:srcRect l="1988" t="33097" r="22467" b="32780"/>
                  <a:stretch/>
                </pic:blipFill>
                <pic:spPr bwMode="auto">
                  <a:xfrm>
                    <a:off x="0" y="0"/>
                    <a:ext cx="7486983" cy="33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C11BD"/>
    <w:multiLevelType w:val="hybridMultilevel"/>
    <w:tmpl w:val="6214F40A"/>
    <w:lvl w:ilvl="0" w:tplc="A2344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1E6DF1"/>
    <w:multiLevelType w:val="hybridMultilevel"/>
    <w:tmpl w:val="1A4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B0"/>
    <w:rsid w:val="0018619E"/>
    <w:rsid w:val="001D1FB4"/>
    <w:rsid w:val="001D2EB0"/>
    <w:rsid w:val="00205C5C"/>
    <w:rsid w:val="00213305"/>
    <w:rsid w:val="003428BC"/>
    <w:rsid w:val="00352808"/>
    <w:rsid w:val="00381F21"/>
    <w:rsid w:val="003852EE"/>
    <w:rsid w:val="005A6F92"/>
    <w:rsid w:val="005B0EA8"/>
    <w:rsid w:val="006A11DC"/>
    <w:rsid w:val="006C049E"/>
    <w:rsid w:val="007A0284"/>
    <w:rsid w:val="007C6685"/>
    <w:rsid w:val="007D4EA1"/>
    <w:rsid w:val="00800133"/>
    <w:rsid w:val="0080303E"/>
    <w:rsid w:val="00805EEA"/>
    <w:rsid w:val="00865466"/>
    <w:rsid w:val="008D023C"/>
    <w:rsid w:val="008E66CE"/>
    <w:rsid w:val="009767C2"/>
    <w:rsid w:val="009F14FD"/>
    <w:rsid w:val="00AD06EC"/>
    <w:rsid w:val="00C21DC5"/>
    <w:rsid w:val="00C6494E"/>
    <w:rsid w:val="00C71662"/>
    <w:rsid w:val="00CC6964"/>
    <w:rsid w:val="00D454E8"/>
    <w:rsid w:val="00D60DF3"/>
    <w:rsid w:val="00D74CCB"/>
    <w:rsid w:val="00DA37EE"/>
    <w:rsid w:val="00DC2152"/>
    <w:rsid w:val="00EC14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CA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27"/>
    <w:rPr>
      <w:rFonts w:ascii="Lucida Grande" w:hAnsi="Lucida Grande"/>
      <w:sz w:val="18"/>
      <w:szCs w:val="18"/>
    </w:rPr>
  </w:style>
  <w:style w:type="paragraph" w:styleId="Header">
    <w:name w:val="header"/>
    <w:basedOn w:val="Normal"/>
    <w:link w:val="HeaderChar"/>
    <w:uiPriority w:val="99"/>
    <w:unhideWhenUsed/>
    <w:rsid w:val="00CC6964"/>
    <w:pPr>
      <w:tabs>
        <w:tab w:val="center" w:pos="4680"/>
        <w:tab w:val="right" w:pos="9360"/>
      </w:tabs>
    </w:pPr>
  </w:style>
  <w:style w:type="character" w:customStyle="1" w:styleId="HeaderChar">
    <w:name w:val="Header Char"/>
    <w:basedOn w:val="DefaultParagraphFont"/>
    <w:link w:val="Header"/>
    <w:uiPriority w:val="99"/>
    <w:rsid w:val="00CC6964"/>
    <w:rPr>
      <w:sz w:val="24"/>
      <w:szCs w:val="24"/>
    </w:rPr>
  </w:style>
  <w:style w:type="paragraph" w:styleId="Footer">
    <w:name w:val="footer"/>
    <w:basedOn w:val="Normal"/>
    <w:link w:val="FooterChar"/>
    <w:uiPriority w:val="99"/>
    <w:unhideWhenUsed/>
    <w:rsid w:val="00CC6964"/>
    <w:pPr>
      <w:tabs>
        <w:tab w:val="center" w:pos="4680"/>
        <w:tab w:val="right" w:pos="9360"/>
      </w:tabs>
    </w:pPr>
  </w:style>
  <w:style w:type="character" w:customStyle="1" w:styleId="FooterChar">
    <w:name w:val="Footer Char"/>
    <w:basedOn w:val="DefaultParagraphFont"/>
    <w:link w:val="Footer"/>
    <w:uiPriority w:val="99"/>
    <w:rsid w:val="00CC6964"/>
    <w:rPr>
      <w:sz w:val="24"/>
      <w:szCs w:val="24"/>
    </w:rPr>
  </w:style>
  <w:style w:type="character" w:styleId="Hyperlink">
    <w:name w:val="Hyperlink"/>
    <w:uiPriority w:val="99"/>
    <w:unhideWhenUsed/>
    <w:rsid w:val="00C21DC5"/>
    <w:rPr>
      <w:color w:val="0000FF"/>
      <w:u w:val="single"/>
    </w:rPr>
  </w:style>
  <w:style w:type="paragraph" w:styleId="ListParagraph">
    <w:name w:val="List Paragraph"/>
    <w:basedOn w:val="Normal"/>
    <w:uiPriority w:val="34"/>
    <w:qFormat/>
    <w:rsid w:val="00C21DC5"/>
    <w:pPr>
      <w:ind w:left="720"/>
      <w:contextualSpacing/>
    </w:pPr>
    <w:rPr>
      <w:rFonts w:ascii="Cambria" w:eastAsia="MS Mincho"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77320841?pwd=M2NZZURFcGh5VGNNQUNSbkNFNSsvQ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chealth.cloud-cme.com/course/listing?p=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2977320841?pwd=M2NZZURFcGh5VGNNQUNSbkNFNSsvQT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hchealth.cloud-cme.com/course/listing?p=10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719C-0185-4350-A283-D822EB0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Gartley, Deborah</cp:lastModifiedBy>
  <cp:revision>4</cp:revision>
  <dcterms:created xsi:type="dcterms:W3CDTF">2021-05-26T17:14:00Z</dcterms:created>
  <dcterms:modified xsi:type="dcterms:W3CDTF">2021-05-26T17:15:00Z</dcterms:modified>
</cp:coreProperties>
</file>